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7FE1" w14:textId="77777777" w:rsidR="003F0E6E" w:rsidRPr="003B3F7B" w:rsidRDefault="00AB225A">
      <w:pPr>
        <w:pStyle w:val="Standard1"/>
        <w:rPr>
          <w:color w:val="000000" w:themeColor="text1"/>
        </w:rPr>
      </w:pPr>
      <w:r w:rsidRPr="003B3F7B">
        <w:rPr>
          <w:noProof/>
          <w:color w:val="000000" w:themeColor="text1"/>
        </w:rPr>
        <w:drawing>
          <wp:anchor distT="0" distB="0" distL="114300" distR="114300" simplePos="0" relativeHeight="251658240" behindDoc="0" locked="0" layoutInCell="1" allowOverlap="1" wp14:anchorId="4102C1C4" wp14:editId="21D05DE9">
            <wp:simplePos x="0" y="0"/>
            <wp:positionH relativeFrom="column">
              <wp:posOffset>-3200</wp:posOffset>
            </wp:positionH>
            <wp:positionV relativeFrom="paragraph">
              <wp:posOffset>152</wp:posOffset>
            </wp:positionV>
            <wp:extent cx="1752583" cy="994868"/>
            <wp:effectExtent l="0" t="0" r="635"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583" cy="994868"/>
                    </a:xfrm>
                    <a:prstGeom prst="rect">
                      <a:avLst/>
                    </a:prstGeom>
                    <a:noFill/>
                    <a:ln>
                      <a:noFill/>
                    </a:ln>
                  </pic:spPr>
                </pic:pic>
              </a:graphicData>
            </a:graphic>
          </wp:anchor>
        </w:drawing>
      </w:r>
      <w:r w:rsidR="001358A2" w:rsidRPr="003B3F7B">
        <w:rPr>
          <w:rFonts w:ascii="Arimo" w:hAnsi="Arimo"/>
          <w:b/>
          <w:bCs/>
          <w:color w:val="000000" w:themeColor="text1"/>
        </w:rPr>
        <w:t>Protokoll der Fachschaftsvollversammlung Geschichte</w:t>
      </w:r>
      <w:r w:rsidR="00550EF1" w:rsidRPr="003B3F7B">
        <w:rPr>
          <w:color w:val="000000" w:themeColor="text1"/>
        </w:rPr>
        <w:t xml:space="preserve"> </w:t>
      </w:r>
    </w:p>
    <w:p w14:paraId="6FF4C403" w14:textId="77777777" w:rsidR="003F0E6E" w:rsidRPr="003B3F7B" w:rsidRDefault="003F0E6E">
      <w:pPr>
        <w:pStyle w:val="Standard1"/>
        <w:rPr>
          <w:color w:val="000000" w:themeColor="text1"/>
        </w:rPr>
      </w:pPr>
    </w:p>
    <w:p w14:paraId="1C1088E0" w14:textId="2A9D0B29" w:rsidR="003F0E6E" w:rsidRPr="003B3F7B" w:rsidRDefault="001358A2">
      <w:pPr>
        <w:pStyle w:val="Standard1"/>
        <w:rPr>
          <w:color w:val="000000" w:themeColor="text1"/>
        </w:rPr>
      </w:pPr>
      <w:r w:rsidRPr="003B3F7B">
        <w:rPr>
          <w:smallCaps/>
          <w:color w:val="000000" w:themeColor="text1"/>
        </w:rPr>
        <w:t xml:space="preserve"> Datum</w:t>
      </w:r>
      <w:r w:rsidRPr="003B3F7B">
        <w:rPr>
          <w:color w:val="000000" w:themeColor="text1"/>
        </w:rPr>
        <w:t xml:space="preserve">: </w:t>
      </w:r>
      <w:r w:rsidR="0050790D">
        <w:rPr>
          <w:color w:val="000000" w:themeColor="text1"/>
        </w:rPr>
        <w:t>17</w:t>
      </w:r>
      <w:r w:rsidR="005C5CEA">
        <w:rPr>
          <w:color w:val="000000" w:themeColor="text1"/>
        </w:rPr>
        <w:t>.</w:t>
      </w:r>
      <w:r w:rsidR="0050790D">
        <w:rPr>
          <w:color w:val="000000" w:themeColor="text1"/>
        </w:rPr>
        <w:t>04</w:t>
      </w:r>
      <w:r w:rsidR="005C5CEA">
        <w:rPr>
          <w:color w:val="000000" w:themeColor="text1"/>
        </w:rPr>
        <w:t>.</w:t>
      </w:r>
      <w:r w:rsidR="0050790D">
        <w:rPr>
          <w:color w:val="000000" w:themeColor="text1"/>
        </w:rPr>
        <w:t>2024</w:t>
      </w:r>
      <w:r w:rsidRPr="003B3F7B">
        <w:rPr>
          <w:color w:val="000000" w:themeColor="text1"/>
        </w:rPr>
        <w:t>,</w:t>
      </w:r>
      <w:r w:rsidR="005C5CEA">
        <w:rPr>
          <w:color w:val="000000" w:themeColor="text1"/>
        </w:rPr>
        <w:t xml:space="preserve"> 18:1</w:t>
      </w:r>
      <w:r w:rsidR="00A02A59">
        <w:rPr>
          <w:color w:val="000000" w:themeColor="text1"/>
        </w:rPr>
        <w:t>6</w:t>
      </w:r>
      <w:r w:rsidR="00E71679" w:rsidRPr="003B3F7B">
        <w:rPr>
          <w:color w:val="000000" w:themeColor="text1"/>
        </w:rPr>
        <w:t>–</w:t>
      </w:r>
      <w:r w:rsidR="0090400B">
        <w:rPr>
          <w:color w:val="000000" w:themeColor="text1"/>
        </w:rPr>
        <w:t>19:32</w:t>
      </w:r>
      <w:r w:rsidRPr="003B3F7B">
        <w:rPr>
          <w:color w:val="000000" w:themeColor="text1"/>
        </w:rPr>
        <w:t xml:space="preserve"> Uhr</w:t>
      </w:r>
    </w:p>
    <w:p w14:paraId="415FAE80" w14:textId="77777777" w:rsidR="003F0E6E" w:rsidRPr="003B3F7B" w:rsidRDefault="003F0E6E">
      <w:pPr>
        <w:pStyle w:val="Standard1"/>
        <w:rPr>
          <w:color w:val="000000" w:themeColor="text1"/>
        </w:rPr>
      </w:pPr>
    </w:p>
    <w:p w14:paraId="0EB63606" w14:textId="16C64964" w:rsidR="003F0E6E" w:rsidRPr="00315594" w:rsidRDefault="001358A2">
      <w:pPr>
        <w:pStyle w:val="Standard1"/>
        <w:rPr>
          <w:color w:val="000000" w:themeColor="text1"/>
        </w:rPr>
      </w:pPr>
      <w:r w:rsidRPr="00896F4A">
        <w:rPr>
          <w:smallCaps/>
          <w:color w:val="000000" w:themeColor="text1"/>
        </w:rPr>
        <w:t xml:space="preserve"> </w:t>
      </w:r>
      <w:r w:rsidRPr="00315594">
        <w:rPr>
          <w:smallCaps/>
          <w:color w:val="000000" w:themeColor="text1"/>
        </w:rPr>
        <w:t>Protokoll</w:t>
      </w:r>
      <w:r w:rsidRPr="00315594">
        <w:rPr>
          <w:color w:val="000000" w:themeColor="text1"/>
        </w:rPr>
        <w:t xml:space="preserve">: </w:t>
      </w:r>
      <w:r w:rsidR="0050790D">
        <w:rPr>
          <w:color w:val="000000" w:themeColor="text1"/>
        </w:rPr>
        <w:t>Melina Bernauer</w:t>
      </w:r>
    </w:p>
    <w:p w14:paraId="7F434FA1" w14:textId="77777777" w:rsidR="003F0E6E" w:rsidRPr="00315594" w:rsidRDefault="003F0E6E">
      <w:pPr>
        <w:pStyle w:val="Standard1"/>
        <w:rPr>
          <w:color w:val="000000" w:themeColor="text1"/>
        </w:rPr>
      </w:pPr>
    </w:p>
    <w:p w14:paraId="5452D051" w14:textId="77777777" w:rsidR="003F0E6E" w:rsidRPr="00315594" w:rsidRDefault="001358A2">
      <w:pPr>
        <w:pStyle w:val="Standard1"/>
        <w:rPr>
          <w:i/>
          <w:color w:val="000000" w:themeColor="text1"/>
          <w:sz w:val="28"/>
        </w:rPr>
      </w:pPr>
      <w:r w:rsidRPr="00315594">
        <w:rPr>
          <w:i/>
          <w:iCs/>
          <w:color w:val="000000" w:themeColor="text1"/>
          <w:sz w:val="28"/>
          <w:szCs w:val="28"/>
        </w:rPr>
        <w:t xml:space="preserve"> </w:t>
      </w:r>
      <w:r w:rsidR="00AB225A" w:rsidRPr="00315594">
        <w:rPr>
          <w:i/>
          <w:iCs/>
          <w:color w:val="000000" w:themeColor="text1"/>
          <w:sz w:val="28"/>
          <w:szCs w:val="28"/>
        </w:rPr>
        <w:tab/>
      </w:r>
      <w:r w:rsidR="00AB225A" w:rsidRPr="00315594">
        <w:rPr>
          <w:i/>
          <w:iCs/>
          <w:color w:val="000000" w:themeColor="text1"/>
          <w:sz w:val="28"/>
          <w:szCs w:val="28"/>
        </w:rPr>
        <w:tab/>
      </w:r>
      <w:r w:rsidR="00AB225A" w:rsidRPr="00315594">
        <w:rPr>
          <w:i/>
          <w:iCs/>
          <w:color w:val="000000" w:themeColor="text1"/>
          <w:sz w:val="28"/>
          <w:szCs w:val="28"/>
        </w:rPr>
        <w:tab/>
      </w:r>
      <w:r w:rsidR="00AB225A" w:rsidRPr="00315594">
        <w:rPr>
          <w:i/>
          <w:iCs/>
          <w:color w:val="000000" w:themeColor="text1"/>
          <w:sz w:val="28"/>
          <w:szCs w:val="28"/>
        </w:rPr>
        <w:tab/>
        <w:t xml:space="preserve"> </w:t>
      </w:r>
    </w:p>
    <w:p w14:paraId="080EA4F2" w14:textId="77777777" w:rsidR="003F0E6E" w:rsidRPr="00315594" w:rsidRDefault="003F0E6E">
      <w:pPr>
        <w:pStyle w:val="Standard1"/>
        <w:rPr>
          <w:color w:val="000000" w:themeColor="text1"/>
        </w:rPr>
      </w:pPr>
    </w:p>
    <w:p w14:paraId="34DA9282" w14:textId="77777777" w:rsidR="003F0E6E" w:rsidRPr="003B3F7B" w:rsidRDefault="001358A2">
      <w:pPr>
        <w:pStyle w:val="Standard1"/>
        <w:spacing w:after="113"/>
        <w:rPr>
          <w:rFonts w:ascii="Arimo" w:hAnsi="Arimo" w:hint="eastAsia"/>
          <w:b/>
          <w:bCs/>
          <w:color w:val="000000" w:themeColor="text1"/>
        </w:rPr>
      </w:pPr>
      <w:r w:rsidRPr="003B3F7B">
        <w:rPr>
          <w:rFonts w:ascii="Arimo" w:hAnsi="Arimo"/>
          <w:b/>
          <w:bCs/>
          <w:color w:val="000000" w:themeColor="text1"/>
        </w:rPr>
        <w:t>Tagesordnung</w:t>
      </w:r>
    </w:p>
    <w:p w14:paraId="403360B7" w14:textId="77777777" w:rsidR="007B64FF" w:rsidRPr="007E6614" w:rsidRDefault="007E6614" w:rsidP="007E6614">
      <w:pPr>
        <w:pStyle w:val="Standard1"/>
        <w:ind w:left="360"/>
        <w:rPr>
          <w:color w:val="000000" w:themeColor="text1"/>
        </w:rPr>
      </w:pPr>
      <w:r>
        <w:rPr>
          <w:smallCaps/>
          <w:color w:val="000000" w:themeColor="text1"/>
        </w:rPr>
        <w:t xml:space="preserve">Top  0: finanzwirksame Beschlüsse </w:t>
      </w:r>
    </w:p>
    <w:p w14:paraId="0E121E01" w14:textId="1233A83A" w:rsidR="007E6614" w:rsidRDefault="00FA4AE2" w:rsidP="007E6614">
      <w:pPr>
        <w:pStyle w:val="Standard1"/>
        <w:ind w:left="360"/>
        <w:rPr>
          <w:smallCaps/>
          <w:color w:val="000000" w:themeColor="text1"/>
        </w:rPr>
      </w:pPr>
      <w:r>
        <w:rPr>
          <w:smallCaps/>
          <w:color w:val="000000" w:themeColor="text1"/>
        </w:rPr>
        <w:t>T</w:t>
      </w:r>
      <w:r w:rsidR="007E6614">
        <w:rPr>
          <w:smallCaps/>
          <w:color w:val="000000" w:themeColor="text1"/>
        </w:rPr>
        <w:t xml:space="preserve">op  </w:t>
      </w:r>
      <w:r w:rsidR="00891F6C">
        <w:rPr>
          <w:smallCaps/>
          <w:color w:val="000000" w:themeColor="text1"/>
        </w:rPr>
        <w:t>1: Finanzielles</w:t>
      </w:r>
    </w:p>
    <w:p w14:paraId="5F1E9DF7" w14:textId="3048A189" w:rsidR="00FA4AE2" w:rsidRDefault="00FA4AE2" w:rsidP="007E6614">
      <w:pPr>
        <w:pStyle w:val="Standard1"/>
        <w:ind w:left="360"/>
        <w:rPr>
          <w:smallCaps/>
          <w:color w:val="000000" w:themeColor="text1"/>
        </w:rPr>
      </w:pPr>
      <w:r>
        <w:rPr>
          <w:smallCaps/>
          <w:color w:val="000000" w:themeColor="text1"/>
        </w:rPr>
        <w:tab/>
        <w:t xml:space="preserve">Top 1.1: </w:t>
      </w:r>
      <w:r w:rsidR="00E9434D">
        <w:rPr>
          <w:smallCaps/>
          <w:color w:val="000000" w:themeColor="text1"/>
        </w:rPr>
        <w:t xml:space="preserve">Finanzbeschluss </w:t>
      </w:r>
      <w:r w:rsidR="00910D92">
        <w:rPr>
          <w:smallCaps/>
          <w:color w:val="000000" w:themeColor="text1"/>
        </w:rPr>
        <w:t>Pizza</w:t>
      </w:r>
      <w:r w:rsidR="00E9434D">
        <w:rPr>
          <w:smallCaps/>
          <w:color w:val="000000" w:themeColor="text1"/>
        </w:rPr>
        <w:br/>
      </w:r>
      <w:r w:rsidR="00E9434D">
        <w:rPr>
          <w:smallCaps/>
          <w:color w:val="000000" w:themeColor="text1"/>
        </w:rPr>
        <w:tab/>
        <w:t xml:space="preserve">Top 1.2: Finanzbeschluss </w:t>
      </w:r>
      <w:r w:rsidR="00910D92">
        <w:rPr>
          <w:smallCaps/>
          <w:color w:val="000000" w:themeColor="text1"/>
        </w:rPr>
        <w:t>Sommerfest</w:t>
      </w:r>
      <w:r w:rsidR="00E9434D">
        <w:rPr>
          <w:smallCaps/>
          <w:color w:val="000000" w:themeColor="text1"/>
        </w:rPr>
        <w:br/>
      </w:r>
      <w:r w:rsidR="00E9434D">
        <w:rPr>
          <w:smallCaps/>
          <w:color w:val="000000" w:themeColor="text1"/>
        </w:rPr>
        <w:tab/>
        <w:t xml:space="preserve">Top 1.3: Finanzbeschluss </w:t>
      </w:r>
      <w:r w:rsidR="00910D92">
        <w:rPr>
          <w:smallCaps/>
          <w:color w:val="000000" w:themeColor="text1"/>
        </w:rPr>
        <w:t>Disco Ergo Sum</w:t>
      </w:r>
    </w:p>
    <w:p w14:paraId="6815D7D0" w14:textId="5968056A" w:rsidR="007E6614" w:rsidRDefault="00FA4AE2" w:rsidP="007E6614">
      <w:pPr>
        <w:pStyle w:val="Standard1"/>
        <w:ind w:left="360"/>
        <w:rPr>
          <w:smallCaps/>
          <w:color w:val="000000" w:themeColor="text1"/>
        </w:rPr>
      </w:pPr>
      <w:r>
        <w:rPr>
          <w:smallCaps/>
          <w:color w:val="000000" w:themeColor="text1"/>
        </w:rPr>
        <w:t>T</w:t>
      </w:r>
      <w:r w:rsidR="007E6614" w:rsidRPr="005C5CEA">
        <w:rPr>
          <w:smallCaps/>
          <w:color w:val="000000" w:themeColor="text1"/>
        </w:rPr>
        <w:t xml:space="preserve">op 2: </w:t>
      </w:r>
      <w:r w:rsidR="00A241A3">
        <w:rPr>
          <w:smallCaps/>
          <w:color w:val="000000" w:themeColor="text1"/>
        </w:rPr>
        <w:t xml:space="preserve"> Berichte aus den Gruppen</w:t>
      </w:r>
      <w:r w:rsidR="00A241A3">
        <w:rPr>
          <w:smallCaps/>
          <w:color w:val="000000" w:themeColor="text1"/>
        </w:rPr>
        <w:br/>
      </w:r>
      <w:r w:rsidR="00A241A3">
        <w:rPr>
          <w:color w:val="000000" w:themeColor="text1"/>
        </w:rPr>
        <w:tab/>
      </w:r>
      <w:r w:rsidR="00A241A3" w:rsidRPr="000C5E75">
        <w:rPr>
          <w:smallCaps/>
          <w:color w:val="000000" w:themeColor="text1"/>
        </w:rPr>
        <w:t xml:space="preserve">Top 2.1: </w:t>
      </w:r>
      <w:r w:rsidR="00810E5B">
        <w:rPr>
          <w:smallCaps/>
          <w:color w:val="000000" w:themeColor="text1"/>
        </w:rPr>
        <w:t>BuF</w:t>
      </w:r>
      <w:r w:rsidR="00D53FC9">
        <w:rPr>
          <w:smallCaps/>
          <w:color w:val="000000" w:themeColor="text1"/>
        </w:rPr>
        <w:t>aTa</w:t>
      </w:r>
    </w:p>
    <w:p w14:paraId="3E196BA3" w14:textId="428DFC5E" w:rsidR="00D53FC9" w:rsidRDefault="00D53FC9" w:rsidP="007E6614">
      <w:pPr>
        <w:pStyle w:val="Standard1"/>
        <w:ind w:left="360"/>
        <w:rPr>
          <w:smallCaps/>
          <w:color w:val="000000" w:themeColor="text1"/>
        </w:rPr>
      </w:pPr>
      <w:r>
        <w:rPr>
          <w:smallCaps/>
          <w:color w:val="000000" w:themeColor="text1"/>
        </w:rPr>
        <w:tab/>
        <w:t>Top 2.</w:t>
      </w:r>
      <w:r w:rsidR="00D63AA4">
        <w:rPr>
          <w:smallCaps/>
          <w:color w:val="000000" w:themeColor="text1"/>
        </w:rPr>
        <w:t>2: Rückblick Ersti-Tage</w:t>
      </w:r>
    </w:p>
    <w:p w14:paraId="0E9BCB3D" w14:textId="4073EBDF" w:rsidR="000C5E75" w:rsidRDefault="000C5E75" w:rsidP="007E6614">
      <w:pPr>
        <w:pStyle w:val="Standard1"/>
        <w:ind w:left="360"/>
        <w:rPr>
          <w:smallCaps/>
          <w:color w:val="000000" w:themeColor="text1"/>
        </w:rPr>
      </w:pPr>
      <w:r>
        <w:rPr>
          <w:smallCaps/>
          <w:color w:val="000000" w:themeColor="text1"/>
        </w:rPr>
        <w:tab/>
        <w:t>Top 2.</w:t>
      </w:r>
      <w:r w:rsidR="00736676">
        <w:rPr>
          <w:smallCaps/>
          <w:color w:val="000000" w:themeColor="text1"/>
        </w:rPr>
        <w:t>3</w:t>
      </w:r>
      <w:r>
        <w:rPr>
          <w:smallCaps/>
          <w:color w:val="000000" w:themeColor="text1"/>
        </w:rPr>
        <w:t>: Awareness-Team Wahl steht an</w:t>
      </w:r>
    </w:p>
    <w:p w14:paraId="7AA8EC72" w14:textId="3816EAEB" w:rsidR="000C5E75" w:rsidRDefault="000C5E75" w:rsidP="007E6614">
      <w:pPr>
        <w:pStyle w:val="Standard1"/>
        <w:ind w:left="360"/>
        <w:rPr>
          <w:smallCaps/>
          <w:color w:val="000000" w:themeColor="text1"/>
        </w:rPr>
      </w:pPr>
      <w:r>
        <w:rPr>
          <w:smallCaps/>
          <w:color w:val="000000" w:themeColor="text1"/>
        </w:rPr>
        <w:tab/>
        <w:t>Top 2.</w:t>
      </w:r>
      <w:r w:rsidR="00736676">
        <w:rPr>
          <w:smallCaps/>
          <w:color w:val="000000" w:themeColor="text1"/>
        </w:rPr>
        <w:t>4</w:t>
      </w:r>
      <w:r>
        <w:rPr>
          <w:smallCaps/>
          <w:color w:val="000000" w:themeColor="text1"/>
        </w:rPr>
        <w:t xml:space="preserve">: </w:t>
      </w:r>
      <w:r w:rsidR="00736676">
        <w:rPr>
          <w:smallCaps/>
          <w:color w:val="000000" w:themeColor="text1"/>
        </w:rPr>
        <w:t>Mittelaltertag</w:t>
      </w:r>
    </w:p>
    <w:p w14:paraId="15B90F7D" w14:textId="5FF6E97D" w:rsidR="007C5F47" w:rsidRDefault="007C5F47" w:rsidP="007E6614">
      <w:pPr>
        <w:pStyle w:val="Standard1"/>
        <w:ind w:left="360"/>
        <w:rPr>
          <w:smallCaps/>
          <w:color w:val="000000" w:themeColor="text1"/>
        </w:rPr>
      </w:pPr>
      <w:r>
        <w:rPr>
          <w:smallCaps/>
          <w:color w:val="000000" w:themeColor="text1"/>
        </w:rPr>
        <w:tab/>
        <w:t>Top 2.</w:t>
      </w:r>
      <w:r w:rsidR="00B14B35">
        <w:rPr>
          <w:smallCaps/>
          <w:color w:val="000000" w:themeColor="text1"/>
        </w:rPr>
        <w:t>5</w:t>
      </w:r>
      <w:r>
        <w:rPr>
          <w:smallCaps/>
          <w:color w:val="000000" w:themeColor="text1"/>
        </w:rPr>
        <w:t xml:space="preserve">: </w:t>
      </w:r>
      <w:r w:rsidR="00B14B35">
        <w:rPr>
          <w:smallCaps/>
          <w:color w:val="000000" w:themeColor="text1"/>
        </w:rPr>
        <w:t>FS Geschichte – Heidelberg Sommer</w:t>
      </w:r>
    </w:p>
    <w:p w14:paraId="194FC9DB" w14:textId="0EB2AE80" w:rsidR="007C5F47" w:rsidRPr="00A938D8" w:rsidRDefault="007C5F47" w:rsidP="007E6614">
      <w:pPr>
        <w:pStyle w:val="Standard1"/>
        <w:ind w:left="360"/>
        <w:rPr>
          <w:smallCaps/>
          <w:color w:val="000000" w:themeColor="text1"/>
          <w:lang w:val="en-US"/>
        </w:rPr>
      </w:pPr>
      <w:r>
        <w:rPr>
          <w:smallCaps/>
          <w:color w:val="000000" w:themeColor="text1"/>
        </w:rPr>
        <w:tab/>
      </w:r>
      <w:r w:rsidRPr="00A938D8">
        <w:rPr>
          <w:smallCaps/>
          <w:color w:val="000000" w:themeColor="text1"/>
          <w:lang w:val="en-US"/>
        </w:rPr>
        <w:t>Top 2.</w:t>
      </w:r>
      <w:r w:rsidR="00B14B35" w:rsidRPr="00A938D8">
        <w:rPr>
          <w:smallCaps/>
          <w:color w:val="000000" w:themeColor="text1"/>
          <w:lang w:val="en-US"/>
        </w:rPr>
        <w:t>6</w:t>
      </w:r>
      <w:r w:rsidRPr="00A938D8">
        <w:rPr>
          <w:smallCaps/>
          <w:color w:val="000000" w:themeColor="text1"/>
          <w:lang w:val="en-US"/>
        </w:rPr>
        <w:t xml:space="preserve">: </w:t>
      </w:r>
      <w:r w:rsidR="00B14B35" w:rsidRPr="00A938D8">
        <w:rPr>
          <w:smallCaps/>
          <w:color w:val="000000" w:themeColor="text1"/>
          <w:lang w:val="en-US"/>
        </w:rPr>
        <w:t>Semesteropening-Party</w:t>
      </w:r>
    </w:p>
    <w:p w14:paraId="166AE64D" w14:textId="4720952A" w:rsidR="00597EDF" w:rsidRPr="00A938D8" w:rsidRDefault="00597EDF" w:rsidP="007E6614">
      <w:pPr>
        <w:pStyle w:val="Standard1"/>
        <w:ind w:left="360"/>
        <w:rPr>
          <w:smallCaps/>
          <w:color w:val="000000" w:themeColor="text1"/>
          <w:lang w:val="en-US"/>
        </w:rPr>
      </w:pPr>
      <w:r w:rsidRPr="00A938D8">
        <w:rPr>
          <w:smallCaps/>
          <w:color w:val="000000" w:themeColor="text1"/>
          <w:lang w:val="en-US"/>
        </w:rPr>
        <w:tab/>
        <w:t>Top 2.</w:t>
      </w:r>
      <w:r w:rsidR="00B14B35" w:rsidRPr="00A938D8">
        <w:rPr>
          <w:smallCaps/>
          <w:color w:val="000000" w:themeColor="text1"/>
          <w:lang w:val="en-US"/>
        </w:rPr>
        <w:t>7</w:t>
      </w:r>
      <w:r w:rsidRPr="00A938D8">
        <w:rPr>
          <w:smallCaps/>
          <w:color w:val="000000" w:themeColor="text1"/>
          <w:lang w:val="en-US"/>
        </w:rPr>
        <w:t xml:space="preserve">: </w:t>
      </w:r>
      <w:r w:rsidR="00B14B35" w:rsidRPr="00A938D8">
        <w:rPr>
          <w:smallCaps/>
          <w:color w:val="000000" w:themeColor="text1"/>
          <w:lang w:val="en-US"/>
        </w:rPr>
        <w:t>StuRa-Bericht</w:t>
      </w:r>
      <w:r w:rsidR="003A1038" w:rsidRPr="00A938D8">
        <w:rPr>
          <w:smallCaps/>
          <w:color w:val="000000" w:themeColor="text1"/>
          <w:lang w:val="en-US"/>
        </w:rPr>
        <w:t>: Gesünder Essen</w:t>
      </w:r>
    </w:p>
    <w:p w14:paraId="3AEFDCE8" w14:textId="3A116B9C" w:rsidR="00A21546" w:rsidRDefault="00A21546" w:rsidP="007E6614">
      <w:pPr>
        <w:pStyle w:val="Standard1"/>
        <w:ind w:left="360"/>
        <w:rPr>
          <w:smallCaps/>
          <w:color w:val="000000" w:themeColor="text1"/>
        </w:rPr>
      </w:pPr>
      <w:r>
        <w:rPr>
          <w:smallCaps/>
          <w:color w:val="000000" w:themeColor="text1"/>
        </w:rPr>
        <w:t>Top 3: Sonstige Anliegen der studierenden</w:t>
      </w:r>
    </w:p>
    <w:p w14:paraId="20F343DE" w14:textId="17DFE408" w:rsidR="00A21546" w:rsidRDefault="00A21546" w:rsidP="00915C70">
      <w:pPr>
        <w:pStyle w:val="Standard1"/>
        <w:ind w:left="360" w:firstLine="349"/>
        <w:rPr>
          <w:smallCaps/>
          <w:color w:val="000000" w:themeColor="text1"/>
        </w:rPr>
      </w:pPr>
      <w:r>
        <w:rPr>
          <w:smallCaps/>
          <w:color w:val="000000" w:themeColor="text1"/>
        </w:rPr>
        <w:t xml:space="preserve">Top </w:t>
      </w:r>
      <w:r w:rsidR="00915C70">
        <w:rPr>
          <w:smallCaps/>
          <w:color w:val="000000" w:themeColor="text1"/>
        </w:rPr>
        <w:t>3.1:</w:t>
      </w:r>
      <w:r w:rsidR="009D05DD">
        <w:rPr>
          <w:smallCaps/>
          <w:color w:val="000000" w:themeColor="text1"/>
        </w:rPr>
        <w:t xml:space="preserve"> </w:t>
      </w:r>
      <w:r w:rsidR="009D05DD" w:rsidRPr="001D01F4">
        <w:rPr>
          <w:smallCaps/>
          <w:color w:val="000000" w:themeColor="text1"/>
        </w:rPr>
        <w:t>Ämtervorstellung</w:t>
      </w:r>
    </w:p>
    <w:p w14:paraId="42396E64" w14:textId="30B8BF40" w:rsidR="00915C70" w:rsidRDefault="00915C70" w:rsidP="00915C70">
      <w:pPr>
        <w:pStyle w:val="Standard1"/>
        <w:ind w:left="360" w:firstLine="349"/>
        <w:rPr>
          <w:smallCaps/>
          <w:color w:val="000000" w:themeColor="text1"/>
        </w:rPr>
      </w:pPr>
      <w:r>
        <w:rPr>
          <w:smallCaps/>
          <w:color w:val="000000" w:themeColor="text1"/>
        </w:rPr>
        <w:t>Top</w:t>
      </w:r>
      <w:r w:rsidR="009D05DD">
        <w:rPr>
          <w:smallCaps/>
          <w:color w:val="000000" w:themeColor="text1"/>
        </w:rPr>
        <w:t xml:space="preserve"> 3.2: </w:t>
      </w:r>
      <w:r w:rsidR="009D05DD" w:rsidRPr="00F1361E">
        <w:rPr>
          <w:smallCaps/>
          <w:color w:val="000000" w:themeColor="text1"/>
        </w:rPr>
        <w:t>FS übergreifendes Running-Dinner</w:t>
      </w:r>
    </w:p>
    <w:p w14:paraId="3B90CF3C" w14:textId="1DFDF5A9" w:rsidR="009D05DD" w:rsidRPr="005C5CEA" w:rsidRDefault="009D05DD" w:rsidP="00915C70">
      <w:pPr>
        <w:pStyle w:val="Standard1"/>
        <w:ind w:left="360" w:firstLine="349"/>
        <w:rPr>
          <w:color w:val="000000" w:themeColor="text1"/>
        </w:rPr>
      </w:pPr>
      <w:r>
        <w:rPr>
          <w:smallCaps/>
          <w:color w:val="000000" w:themeColor="text1"/>
        </w:rPr>
        <w:t>Top 3.3:</w:t>
      </w:r>
      <w:r w:rsidR="00956016">
        <w:rPr>
          <w:smallCaps/>
          <w:color w:val="000000" w:themeColor="text1"/>
        </w:rPr>
        <w:t xml:space="preserve"> </w:t>
      </w:r>
      <w:r w:rsidR="00956016" w:rsidRPr="00956016">
        <w:rPr>
          <w:smallCaps/>
          <w:color w:val="000000" w:themeColor="text1"/>
        </w:rPr>
        <w:t>Übung Treppenhausspirale</w:t>
      </w:r>
    </w:p>
    <w:p w14:paraId="29054365" w14:textId="77777777" w:rsidR="007B64FF" w:rsidRPr="005C5CEA" w:rsidRDefault="007B64FF" w:rsidP="007B64FF">
      <w:pPr>
        <w:pStyle w:val="Standard1"/>
        <w:ind w:left="1069"/>
        <w:rPr>
          <w:color w:val="000000" w:themeColor="text1"/>
        </w:rPr>
      </w:pPr>
    </w:p>
    <w:p w14:paraId="49F744B2" w14:textId="77777777" w:rsidR="008047F4" w:rsidRPr="005C5CEA" w:rsidRDefault="008047F4" w:rsidP="00FD132F">
      <w:pPr>
        <w:pStyle w:val="Standard1"/>
        <w:rPr>
          <w:color w:val="000000" w:themeColor="text1"/>
        </w:rPr>
      </w:pPr>
    </w:p>
    <w:p w14:paraId="2E1333B0" w14:textId="0AC3FD18" w:rsidR="003F0E6E" w:rsidRPr="005C5CEA" w:rsidRDefault="001358A2">
      <w:pPr>
        <w:pStyle w:val="Standard1"/>
        <w:rPr>
          <w:color w:val="000000" w:themeColor="text1"/>
        </w:rPr>
      </w:pPr>
      <w:r w:rsidRPr="005C5CEA">
        <w:rPr>
          <w:smallCaps/>
          <w:color w:val="000000" w:themeColor="text1"/>
        </w:rPr>
        <w:t>Dramatis personae</w:t>
      </w:r>
      <w:r w:rsidRPr="005C5CEA">
        <w:rPr>
          <w:color w:val="000000" w:themeColor="text1"/>
        </w:rPr>
        <w:t>:</w:t>
      </w:r>
      <w:r w:rsidR="00EC68DE" w:rsidRPr="005C5CEA">
        <w:rPr>
          <w:color w:val="000000" w:themeColor="text1"/>
        </w:rPr>
        <w:t xml:space="preserve"> </w:t>
      </w:r>
      <w:r w:rsidR="00153182">
        <w:rPr>
          <w:color w:val="000000" w:themeColor="text1"/>
        </w:rPr>
        <w:t xml:space="preserve">Mika, Hanna, Melina, Selina, Nele, Charel, Alexander, Paul, Jasmin, </w:t>
      </w:r>
      <w:r w:rsidR="00080D85">
        <w:rPr>
          <w:color w:val="000000" w:themeColor="text1"/>
        </w:rPr>
        <w:t xml:space="preserve">Vera, Julius, Marc, Raphael, </w:t>
      </w:r>
      <w:r w:rsidR="00187581">
        <w:rPr>
          <w:color w:val="000000" w:themeColor="text1"/>
        </w:rPr>
        <w:t xml:space="preserve">Arne, Oli, Luca, Mia, Josie, Alex, Charlie, Joan, </w:t>
      </w:r>
      <w:r w:rsidR="00BD1453">
        <w:rPr>
          <w:color w:val="000000" w:themeColor="text1"/>
        </w:rPr>
        <w:t xml:space="preserve">Linus, Lörenz, Christian, Ali, Paula, Cosima, Mika, Sarah, </w:t>
      </w:r>
      <w:r w:rsidR="003E7CB9">
        <w:rPr>
          <w:color w:val="000000" w:themeColor="text1"/>
        </w:rPr>
        <w:t>Kaisa, Klara, Robert, Basti, Ruven, Lea, Sophie, Benjamin, Anne</w:t>
      </w:r>
      <w:r w:rsidR="00C90B3C" w:rsidRPr="005C5CEA">
        <w:rPr>
          <w:color w:val="000000" w:themeColor="text1"/>
        </w:rPr>
        <w:br/>
      </w:r>
    </w:p>
    <w:p w14:paraId="31B2A44E" w14:textId="77777777" w:rsidR="004F1E86" w:rsidRPr="005C5CEA" w:rsidRDefault="004F1E86">
      <w:pPr>
        <w:pStyle w:val="Standard1"/>
        <w:rPr>
          <w:color w:val="000000" w:themeColor="text1"/>
        </w:rPr>
      </w:pPr>
    </w:p>
    <w:p w14:paraId="2D56151C" w14:textId="77777777" w:rsidR="003F0E6E" w:rsidRPr="003B3F7B" w:rsidRDefault="001358A2">
      <w:pPr>
        <w:pStyle w:val="Standard1"/>
        <w:jc w:val="both"/>
        <w:rPr>
          <w:i/>
          <w:iCs/>
          <w:color w:val="000000" w:themeColor="text1"/>
        </w:rPr>
      </w:pPr>
      <w:r w:rsidRPr="003B3F7B">
        <w:rPr>
          <w:i/>
          <w:iCs/>
          <w:color w:val="000000" w:themeColor="text1"/>
        </w:rPr>
        <w:t>Zur Beschlussfähigkeit ist gemäß § 2 Abs. 7 der Satzung der Studienfachschaft Geschichte die Anwesenheit von mindestens fünf stimmberechtigten Mitgliedern erforderlich. Die Beschluss-fähigkeit ist also hiermit gegeben.</w:t>
      </w:r>
    </w:p>
    <w:p w14:paraId="5A74A5AB" w14:textId="77777777" w:rsidR="008047F4" w:rsidRDefault="008047F4">
      <w:pPr>
        <w:pStyle w:val="Standard1"/>
        <w:rPr>
          <w:rFonts w:ascii="Arimo" w:hAnsi="Arimo" w:hint="eastAsia"/>
          <w:b/>
          <w:bCs/>
          <w:smallCaps/>
          <w:color w:val="000000" w:themeColor="text1"/>
        </w:rPr>
      </w:pPr>
    </w:p>
    <w:p w14:paraId="48046A6F" w14:textId="0F4C6901" w:rsidR="007E6614" w:rsidRDefault="007E6614" w:rsidP="007E6614">
      <w:pPr>
        <w:pStyle w:val="Standard1"/>
        <w:rPr>
          <w:smallCaps/>
          <w:color w:val="000000" w:themeColor="text1"/>
        </w:rPr>
      </w:pPr>
      <w:r>
        <w:rPr>
          <w:smallCaps/>
          <w:color w:val="000000" w:themeColor="text1"/>
        </w:rPr>
        <w:t>Top  0: finanzwirksame Beschlüsse</w:t>
      </w:r>
      <w:r w:rsidR="004307E7">
        <w:rPr>
          <w:smallCaps/>
          <w:color w:val="000000" w:themeColor="text1"/>
        </w:rPr>
        <w:t>:</w:t>
      </w:r>
    </w:p>
    <w:p w14:paraId="19CAF8B4" w14:textId="43CE4C7D" w:rsidR="00802862" w:rsidRDefault="001601B0" w:rsidP="001601B0">
      <w:pPr>
        <w:pStyle w:val="Standard1"/>
        <w:numPr>
          <w:ilvl w:val="1"/>
          <w:numId w:val="16"/>
        </w:numPr>
        <w:rPr>
          <w:color w:val="000000" w:themeColor="text1"/>
        </w:rPr>
      </w:pPr>
      <w:r>
        <w:rPr>
          <w:color w:val="000000" w:themeColor="text1"/>
        </w:rPr>
        <w:t>Finanzbeschluss Pizza</w:t>
      </w:r>
    </w:p>
    <w:p w14:paraId="74181942" w14:textId="025C66D2" w:rsidR="00D402F2" w:rsidRDefault="00D402F2" w:rsidP="00D402F2">
      <w:pPr>
        <w:pStyle w:val="Standard1"/>
        <w:numPr>
          <w:ilvl w:val="1"/>
          <w:numId w:val="16"/>
        </w:numPr>
        <w:rPr>
          <w:color w:val="000000" w:themeColor="text1"/>
        </w:rPr>
      </w:pPr>
      <w:r>
        <w:rPr>
          <w:color w:val="000000" w:themeColor="text1"/>
        </w:rPr>
        <w:t>Finanzbeschluss Sommerfest</w:t>
      </w:r>
    </w:p>
    <w:p w14:paraId="36940D4E" w14:textId="7D74F789" w:rsidR="00D402F2" w:rsidRPr="00D402F2" w:rsidRDefault="00D402F2" w:rsidP="00D402F2">
      <w:pPr>
        <w:pStyle w:val="Standard1"/>
        <w:numPr>
          <w:ilvl w:val="1"/>
          <w:numId w:val="16"/>
        </w:numPr>
        <w:rPr>
          <w:color w:val="000000" w:themeColor="text1"/>
        </w:rPr>
      </w:pPr>
      <w:r>
        <w:rPr>
          <w:color w:val="000000" w:themeColor="text1"/>
        </w:rPr>
        <w:t>Finanzbeschluss Disco Ergo Sum</w:t>
      </w:r>
    </w:p>
    <w:p w14:paraId="6C7411F1" w14:textId="77777777" w:rsidR="007E6614" w:rsidRPr="007E6614" w:rsidRDefault="007E6614" w:rsidP="007E6614">
      <w:pPr>
        <w:pStyle w:val="Standard1"/>
        <w:rPr>
          <w:color w:val="000000" w:themeColor="text1"/>
        </w:rPr>
      </w:pPr>
    </w:p>
    <w:p w14:paraId="3BE140CA" w14:textId="6D7ADA79" w:rsidR="007E6614" w:rsidRDefault="003A1038" w:rsidP="007E6614">
      <w:pPr>
        <w:pStyle w:val="Standard1"/>
        <w:rPr>
          <w:smallCaps/>
          <w:color w:val="000000" w:themeColor="text1"/>
        </w:rPr>
      </w:pPr>
      <w:r>
        <w:rPr>
          <w:smallCaps/>
          <w:color w:val="000000" w:themeColor="text1"/>
        </w:rPr>
        <w:t>T</w:t>
      </w:r>
      <w:r w:rsidR="007E6614">
        <w:rPr>
          <w:smallCaps/>
          <w:color w:val="000000" w:themeColor="text1"/>
        </w:rPr>
        <w:t xml:space="preserve">op  1: </w:t>
      </w:r>
      <w:r w:rsidR="00F85899">
        <w:rPr>
          <w:smallCaps/>
          <w:color w:val="000000" w:themeColor="text1"/>
        </w:rPr>
        <w:t>Finanziel</w:t>
      </w:r>
      <w:r w:rsidR="00A02A59">
        <w:rPr>
          <w:smallCaps/>
          <w:color w:val="000000" w:themeColor="text1"/>
        </w:rPr>
        <w:t>les</w:t>
      </w:r>
    </w:p>
    <w:p w14:paraId="5F0146AA" w14:textId="38E881BB" w:rsidR="00A02A59" w:rsidRDefault="00A02A59" w:rsidP="007E6614">
      <w:pPr>
        <w:pStyle w:val="Standard1"/>
        <w:rPr>
          <w:smallCaps/>
          <w:color w:val="000000" w:themeColor="text1"/>
        </w:rPr>
      </w:pPr>
      <w:r>
        <w:rPr>
          <w:smallCaps/>
          <w:color w:val="000000" w:themeColor="text1"/>
        </w:rPr>
        <w:t>Top 1.1: Finanzbeschluss</w:t>
      </w:r>
      <w:r w:rsidR="008B5A9A">
        <w:rPr>
          <w:smallCaps/>
          <w:color w:val="000000" w:themeColor="text1"/>
        </w:rPr>
        <w:t xml:space="preserve"> Pizza</w:t>
      </w:r>
    </w:p>
    <w:p w14:paraId="70B608A0" w14:textId="6F361704" w:rsidR="005124F0" w:rsidRDefault="005124F0" w:rsidP="007E6614">
      <w:pPr>
        <w:pStyle w:val="Standard1"/>
        <w:rPr>
          <w:color w:val="000000" w:themeColor="text1"/>
        </w:rPr>
      </w:pPr>
      <w:r>
        <w:rPr>
          <w:color w:val="000000" w:themeColor="text1"/>
        </w:rPr>
        <w:t>Die Fachschaft beschließt mit 34 Ja-Stimmen und 1 Enthaltung</w:t>
      </w:r>
      <w:r w:rsidR="00354912">
        <w:rPr>
          <w:color w:val="000000" w:themeColor="text1"/>
        </w:rPr>
        <w:t xml:space="preserve">, </w:t>
      </w:r>
      <w:r w:rsidR="00C36A9A">
        <w:rPr>
          <w:color w:val="000000" w:themeColor="text1"/>
        </w:rPr>
        <w:t xml:space="preserve">dass </w:t>
      </w:r>
      <w:r w:rsidR="0006198C">
        <w:rPr>
          <w:color w:val="000000" w:themeColor="text1"/>
        </w:rPr>
        <w:t>100€ vom Sondertopf für ungeplante Ausgaben</w:t>
      </w:r>
      <w:r w:rsidR="00C37E3F">
        <w:rPr>
          <w:color w:val="000000" w:themeColor="text1"/>
        </w:rPr>
        <w:t xml:space="preserve"> auf das Bestellen von Pizza </w:t>
      </w:r>
      <w:r w:rsidR="00050C1F">
        <w:rPr>
          <w:color w:val="000000" w:themeColor="text1"/>
        </w:rPr>
        <w:t xml:space="preserve">umgewidmet werden. </w:t>
      </w:r>
    </w:p>
    <w:p w14:paraId="5D1A4462" w14:textId="17EA7A5B" w:rsidR="00050C1F" w:rsidRDefault="00050C1F" w:rsidP="009729A6">
      <w:pPr>
        <w:pStyle w:val="Standard1"/>
        <w:spacing w:after="240"/>
        <w:rPr>
          <w:color w:val="000000" w:themeColor="text1"/>
        </w:rPr>
      </w:pPr>
      <w:r>
        <w:rPr>
          <w:color w:val="000000" w:themeColor="text1"/>
        </w:rPr>
        <w:t xml:space="preserve">Weiterhin beschließt die Fachschaft mit 34 Ja-Stimmen und </w:t>
      </w:r>
      <w:r w:rsidR="00471961">
        <w:rPr>
          <w:color w:val="000000" w:themeColor="text1"/>
        </w:rPr>
        <w:t>1 Enthaltung</w:t>
      </w:r>
      <w:r>
        <w:rPr>
          <w:color w:val="000000" w:themeColor="text1"/>
        </w:rPr>
        <w:t xml:space="preserve">, dass </w:t>
      </w:r>
      <w:r w:rsidR="00445BAF">
        <w:rPr>
          <w:color w:val="000000" w:themeColor="text1"/>
        </w:rPr>
        <w:t xml:space="preserve">215€ für das Bestellen von Pizza </w:t>
      </w:r>
      <w:r w:rsidR="00A864FC">
        <w:rPr>
          <w:color w:val="000000" w:themeColor="text1"/>
        </w:rPr>
        <w:t>für die heutige Sitzung ausgegeben werden.</w:t>
      </w:r>
    </w:p>
    <w:p w14:paraId="53EC3E5B" w14:textId="329BD516" w:rsidR="00A02A59" w:rsidRDefault="00A02A59" w:rsidP="007E6614">
      <w:pPr>
        <w:pStyle w:val="Standard1"/>
        <w:rPr>
          <w:smallCaps/>
          <w:color w:val="000000" w:themeColor="text1"/>
        </w:rPr>
      </w:pPr>
      <w:r>
        <w:rPr>
          <w:smallCaps/>
          <w:color w:val="000000" w:themeColor="text1"/>
        </w:rPr>
        <w:lastRenderedPageBreak/>
        <w:t xml:space="preserve">Top 1.2: </w:t>
      </w:r>
      <w:r w:rsidR="00AE4B12">
        <w:rPr>
          <w:smallCaps/>
          <w:color w:val="000000" w:themeColor="text1"/>
        </w:rPr>
        <w:t xml:space="preserve">Finanzbeschluss </w:t>
      </w:r>
      <w:r w:rsidR="007107CA">
        <w:rPr>
          <w:smallCaps/>
          <w:color w:val="000000" w:themeColor="text1"/>
        </w:rPr>
        <w:t>Sommerfest</w:t>
      </w:r>
    </w:p>
    <w:p w14:paraId="63447376" w14:textId="2BA36485" w:rsidR="00C70522" w:rsidRDefault="00C70522" w:rsidP="007E6614">
      <w:pPr>
        <w:pStyle w:val="Standard1"/>
        <w:rPr>
          <w:color w:val="000000" w:themeColor="text1"/>
        </w:rPr>
      </w:pPr>
      <w:r>
        <w:rPr>
          <w:color w:val="000000" w:themeColor="text1"/>
        </w:rPr>
        <w:t xml:space="preserve">Zum dritten Mal möchte die </w:t>
      </w:r>
      <w:r w:rsidR="007F47AF">
        <w:rPr>
          <w:color w:val="000000" w:themeColor="text1"/>
        </w:rPr>
        <w:t>Fachschaft mit der Fachschaft Philosophie ein Sommerfest organisieren. Dafür beschl</w:t>
      </w:r>
      <w:r w:rsidR="00B009DD">
        <w:rPr>
          <w:color w:val="000000" w:themeColor="text1"/>
        </w:rPr>
        <w:t>ießt die Fachschaft</w:t>
      </w:r>
      <w:r w:rsidR="00431934">
        <w:rPr>
          <w:color w:val="000000" w:themeColor="text1"/>
        </w:rPr>
        <w:t xml:space="preserve"> mit 34 Ja-Stimmen und 1 Enthaltung, dass 3550€ vom StuRa beantragt werden</w:t>
      </w:r>
      <w:r w:rsidR="002800B3">
        <w:rPr>
          <w:color w:val="000000" w:themeColor="text1"/>
        </w:rPr>
        <w:t xml:space="preserve"> und 2250€ von der Fachscha</w:t>
      </w:r>
      <w:r w:rsidR="00FD6758">
        <w:rPr>
          <w:color w:val="000000" w:themeColor="text1"/>
        </w:rPr>
        <w:t>ft ausgegeben werden</w:t>
      </w:r>
      <w:r w:rsidR="00A42E07">
        <w:rPr>
          <w:color w:val="000000" w:themeColor="text1"/>
        </w:rPr>
        <w:t xml:space="preserve"> (siehe Anhang 1).</w:t>
      </w:r>
    </w:p>
    <w:p w14:paraId="604A8CD1" w14:textId="25381731" w:rsidR="007107CA" w:rsidRPr="00C70522" w:rsidRDefault="00FD6758" w:rsidP="00A42E07">
      <w:pPr>
        <w:pStyle w:val="Standard1"/>
        <w:spacing w:after="240"/>
        <w:rPr>
          <w:color w:val="000000" w:themeColor="text1"/>
        </w:rPr>
      </w:pPr>
      <w:r>
        <w:rPr>
          <w:color w:val="000000" w:themeColor="text1"/>
        </w:rPr>
        <w:t>Dafür</w:t>
      </w:r>
      <w:r w:rsidR="002D0EC0">
        <w:rPr>
          <w:color w:val="000000" w:themeColor="text1"/>
        </w:rPr>
        <w:t xml:space="preserve"> beschließt die Fachschaft</w:t>
      </w:r>
      <w:r>
        <w:rPr>
          <w:color w:val="000000" w:themeColor="text1"/>
        </w:rPr>
        <w:t xml:space="preserve"> mit 35 Ja-Stimmen</w:t>
      </w:r>
      <w:r w:rsidR="002D0EC0">
        <w:rPr>
          <w:color w:val="000000" w:themeColor="text1"/>
        </w:rPr>
        <w:t>, dass 1800</w:t>
      </w:r>
      <w:r w:rsidR="002800B3">
        <w:rPr>
          <w:color w:val="000000" w:themeColor="text1"/>
        </w:rPr>
        <w:t xml:space="preserve">€ </w:t>
      </w:r>
      <w:r w:rsidR="00AD26F8">
        <w:rPr>
          <w:color w:val="000000" w:themeColor="text1"/>
        </w:rPr>
        <w:t xml:space="preserve">aus dem </w:t>
      </w:r>
      <w:r w:rsidR="00057791">
        <w:rPr>
          <w:color w:val="000000" w:themeColor="text1"/>
        </w:rPr>
        <w:t xml:space="preserve">Topf </w:t>
      </w:r>
      <w:r w:rsidR="003765FB">
        <w:rPr>
          <w:color w:val="000000" w:themeColor="text1"/>
        </w:rPr>
        <w:t>„</w:t>
      </w:r>
      <w:r w:rsidR="00057791">
        <w:rPr>
          <w:color w:val="000000" w:themeColor="text1"/>
        </w:rPr>
        <w:t>Externe Verpflegung</w:t>
      </w:r>
      <w:r w:rsidR="003765FB">
        <w:rPr>
          <w:color w:val="000000" w:themeColor="text1"/>
        </w:rPr>
        <w:t>“</w:t>
      </w:r>
      <w:r w:rsidR="00057791">
        <w:rPr>
          <w:color w:val="000000" w:themeColor="text1"/>
        </w:rPr>
        <w:t xml:space="preserve"> ausgegeben werden, und mit 35 Ja-Stimmen, dass 450€ aus dem Topf </w:t>
      </w:r>
      <w:r w:rsidR="003765FB">
        <w:rPr>
          <w:color w:val="000000" w:themeColor="text1"/>
        </w:rPr>
        <w:t>„Projekte und Veranstaltungen kultureller Art“ ausgegebe</w:t>
      </w:r>
      <w:r w:rsidR="0071219E">
        <w:rPr>
          <w:color w:val="000000" w:themeColor="text1"/>
        </w:rPr>
        <w:t>n werden.</w:t>
      </w:r>
    </w:p>
    <w:p w14:paraId="311F1AAB" w14:textId="62E95ADC" w:rsidR="009A68D8" w:rsidRDefault="009A68D8" w:rsidP="007E6614">
      <w:pPr>
        <w:pStyle w:val="Standard1"/>
        <w:rPr>
          <w:smallCaps/>
          <w:color w:val="000000" w:themeColor="text1"/>
        </w:rPr>
      </w:pPr>
      <w:r>
        <w:rPr>
          <w:smallCaps/>
          <w:color w:val="000000" w:themeColor="text1"/>
        </w:rPr>
        <w:t xml:space="preserve">Top 1.3: Finanzbeschluss </w:t>
      </w:r>
      <w:r w:rsidR="007107CA">
        <w:rPr>
          <w:smallCaps/>
          <w:color w:val="000000" w:themeColor="text1"/>
        </w:rPr>
        <w:t>Disco Ergo Sum</w:t>
      </w:r>
    </w:p>
    <w:p w14:paraId="4AF9E1A9" w14:textId="00BDC52B" w:rsidR="00DD5C0C" w:rsidRDefault="00C95F4E" w:rsidP="007E6614">
      <w:pPr>
        <w:pStyle w:val="Standard1"/>
        <w:rPr>
          <w:color w:val="000000" w:themeColor="text1"/>
        </w:rPr>
      </w:pPr>
      <w:r>
        <w:rPr>
          <w:color w:val="000000" w:themeColor="text1"/>
        </w:rPr>
        <w:t>Die Fachschaft möchte die Disco Ergo Sum, eine Party</w:t>
      </w:r>
      <w:r w:rsidR="00CA69DB">
        <w:rPr>
          <w:color w:val="000000" w:themeColor="text1"/>
        </w:rPr>
        <w:t xml:space="preserve"> der Fachschaften der Philosophischen Fakultät, mitorganisieren und -finanzieren.</w:t>
      </w:r>
    </w:p>
    <w:p w14:paraId="48CEA41B" w14:textId="0C3D5C28" w:rsidR="003D3E8C" w:rsidRDefault="003D3E8C" w:rsidP="007E6614">
      <w:pPr>
        <w:pStyle w:val="Standard1"/>
        <w:rPr>
          <w:color w:val="000000" w:themeColor="text1"/>
        </w:rPr>
      </w:pPr>
      <w:r>
        <w:rPr>
          <w:color w:val="000000" w:themeColor="text1"/>
        </w:rPr>
        <w:t>Die Fachschaft beschließt mit 36 Ja-Stimme</w:t>
      </w:r>
      <w:r w:rsidR="0070302A">
        <w:rPr>
          <w:color w:val="000000" w:themeColor="text1"/>
        </w:rPr>
        <w:t>n, dass 2000€ beim StuRa beantragt werden</w:t>
      </w:r>
      <w:r w:rsidR="00637DAB">
        <w:rPr>
          <w:color w:val="000000" w:themeColor="text1"/>
        </w:rPr>
        <w:t xml:space="preserve"> (siehe Anhang 2)</w:t>
      </w:r>
      <w:r w:rsidR="00533396">
        <w:rPr>
          <w:color w:val="000000" w:themeColor="text1"/>
        </w:rPr>
        <w:t>.</w:t>
      </w:r>
    </w:p>
    <w:p w14:paraId="3A3BB18C" w14:textId="7C20D59B" w:rsidR="00A9064D" w:rsidRPr="000C379B" w:rsidRDefault="00533396" w:rsidP="00A9064D">
      <w:pPr>
        <w:pStyle w:val="Standard1"/>
        <w:spacing w:after="240"/>
        <w:rPr>
          <w:color w:val="000000" w:themeColor="text1"/>
        </w:rPr>
      </w:pPr>
      <w:r>
        <w:rPr>
          <w:color w:val="000000" w:themeColor="text1"/>
        </w:rPr>
        <w:t>Weiterhin beschließt die Fachschaft</w:t>
      </w:r>
      <w:r w:rsidR="000C379B">
        <w:rPr>
          <w:color w:val="000000" w:themeColor="text1"/>
        </w:rPr>
        <w:t xml:space="preserve"> mit 37 Ja-Stimmen</w:t>
      </w:r>
      <w:r>
        <w:rPr>
          <w:color w:val="000000" w:themeColor="text1"/>
        </w:rPr>
        <w:t>, dass 100</w:t>
      </w:r>
      <w:r w:rsidR="00077F84">
        <w:rPr>
          <w:color w:val="000000" w:themeColor="text1"/>
        </w:rPr>
        <w:t xml:space="preserve">0€ </w:t>
      </w:r>
      <w:r w:rsidR="00836BE4">
        <w:rPr>
          <w:color w:val="000000" w:themeColor="text1"/>
        </w:rPr>
        <w:t xml:space="preserve">aus den </w:t>
      </w:r>
      <w:r w:rsidR="001623AF">
        <w:rPr>
          <w:color w:val="000000" w:themeColor="text1"/>
        </w:rPr>
        <w:t>Töpfen „Externe Verpflegung“ und „Projekte und Veranstaltungen kulture</w:t>
      </w:r>
      <w:r w:rsidR="00070D40">
        <w:rPr>
          <w:color w:val="000000" w:themeColor="text1"/>
        </w:rPr>
        <w:t xml:space="preserve">ller Art“ </w:t>
      </w:r>
      <w:r w:rsidR="00CF4AEE">
        <w:rPr>
          <w:color w:val="000000" w:themeColor="text1"/>
        </w:rPr>
        <w:t>ausgegeben werden.</w:t>
      </w:r>
    </w:p>
    <w:p w14:paraId="7480B2AF" w14:textId="77777777" w:rsidR="00A9064D" w:rsidRDefault="00A9064D" w:rsidP="007E6614">
      <w:pPr>
        <w:pStyle w:val="Standard1"/>
        <w:rPr>
          <w:smallCaps/>
          <w:color w:val="000000" w:themeColor="text1"/>
        </w:rPr>
      </w:pPr>
    </w:p>
    <w:p w14:paraId="6E5877B1" w14:textId="12AF9200" w:rsidR="007E6614" w:rsidRDefault="007E6614" w:rsidP="007E6614">
      <w:pPr>
        <w:pStyle w:val="Standard1"/>
        <w:rPr>
          <w:smallCaps/>
          <w:color w:val="000000" w:themeColor="text1"/>
        </w:rPr>
      </w:pPr>
      <w:r>
        <w:rPr>
          <w:smallCaps/>
          <w:color w:val="000000" w:themeColor="text1"/>
        </w:rPr>
        <w:t xml:space="preserve">top 2: </w:t>
      </w:r>
      <w:r w:rsidR="00755138">
        <w:rPr>
          <w:smallCaps/>
          <w:color w:val="000000" w:themeColor="text1"/>
        </w:rPr>
        <w:t>Berichte aus den Gruppen</w:t>
      </w:r>
    </w:p>
    <w:p w14:paraId="15C47352" w14:textId="3E7EADCF" w:rsidR="00755138" w:rsidRDefault="00755138" w:rsidP="007E6614">
      <w:pPr>
        <w:pStyle w:val="Standard1"/>
        <w:rPr>
          <w:smallCaps/>
          <w:color w:val="000000" w:themeColor="text1"/>
        </w:rPr>
      </w:pPr>
      <w:r>
        <w:rPr>
          <w:smallCaps/>
          <w:color w:val="000000" w:themeColor="text1"/>
        </w:rPr>
        <w:t>Top 2.1</w:t>
      </w:r>
      <w:r w:rsidR="00651FDE">
        <w:rPr>
          <w:smallCaps/>
          <w:color w:val="000000" w:themeColor="text1"/>
        </w:rPr>
        <w:t>: BuFaTa</w:t>
      </w:r>
    </w:p>
    <w:p w14:paraId="4CE0C236" w14:textId="74732D29" w:rsidR="00910D92" w:rsidRDefault="001E456D" w:rsidP="007E6614">
      <w:pPr>
        <w:pStyle w:val="Standard1"/>
        <w:rPr>
          <w:color w:val="000000" w:themeColor="text1"/>
        </w:rPr>
      </w:pPr>
      <w:r>
        <w:rPr>
          <w:color w:val="000000" w:themeColor="text1"/>
        </w:rPr>
        <w:t>Basti, Mika, Vera und Jasmin stellen als Vertreter*innen</w:t>
      </w:r>
      <w:r w:rsidR="00DE22DA">
        <w:rPr>
          <w:color w:val="000000" w:themeColor="text1"/>
        </w:rPr>
        <w:t xml:space="preserve"> der Fachschaft an der Bundesfachschaftentagung („BuFaTa“) </w:t>
      </w:r>
      <w:r w:rsidR="00352B41">
        <w:rPr>
          <w:color w:val="000000" w:themeColor="text1"/>
        </w:rPr>
        <w:t xml:space="preserve">2024 </w:t>
      </w:r>
      <w:r w:rsidR="00E71EDF">
        <w:rPr>
          <w:color w:val="000000" w:themeColor="text1"/>
        </w:rPr>
        <w:t xml:space="preserve">an der LMU in München </w:t>
      </w:r>
      <w:r w:rsidR="00352B41">
        <w:rPr>
          <w:color w:val="000000" w:themeColor="text1"/>
        </w:rPr>
        <w:t xml:space="preserve">den Punkt vor. </w:t>
      </w:r>
      <w:r w:rsidR="004945BD">
        <w:rPr>
          <w:color w:val="000000" w:themeColor="text1"/>
        </w:rPr>
        <w:t xml:space="preserve">Die BuFaTa dient zur Vernetzung von Fachschaften </w:t>
      </w:r>
      <w:r w:rsidR="00CD57BD">
        <w:rPr>
          <w:color w:val="000000" w:themeColor="text1"/>
        </w:rPr>
        <w:t xml:space="preserve">aus ganz Deutschland </w:t>
      </w:r>
      <w:r w:rsidR="004945BD">
        <w:rPr>
          <w:color w:val="000000" w:themeColor="text1"/>
        </w:rPr>
        <w:t>und deren Austausch über fachschaftsinterne Angele</w:t>
      </w:r>
      <w:r w:rsidR="00CD57BD">
        <w:rPr>
          <w:color w:val="000000" w:themeColor="text1"/>
        </w:rPr>
        <w:t>genheiten</w:t>
      </w:r>
      <w:r w:rsidR="008172FC">
        <w:rPr>
          <w:color w:val="000000" w:themeColor="text1"/>
        </w:rPr>
        <w:t xml:space="preserve"> </w:t>
      </w:r>
      <w:r w:rsidR="00653BD4">
        <w:rPr>
          <w:color w:val="000000" w:themeColor="text1"/>
        </w:rPr>
        <w:t>und Veranstaltungen</w:t>
      </w:r>
      <w:r w:rsidR="00CD57BD">
        <w:rPr>
          <w:color w:val="000000" w:themeColor="text1"/>
        </w:rPr>
        <w:t xml:space="preserve">. </w:t>
      </w:r>
      <w:r w:rsidR="00653BD4">
        <w:rPr>
          <w:color w:val="000000" w:themeColor="text1"/>
        </w:rPr>
        <w:t>Das Überthema der diesjährigen BuFaTa war „UniDemokratie“</w:t>
      </w:r>
      <w:r w:rsidR="006D2F7A">
        <w:rPr>
          <w:color w:val="000000" w:themeColor="text1"/>
        </w:rPr>
        <w:t xml:space="preserve"> mit dem</w:t>
      </w:r>
      <w:r w:rsidR="00FB6233">
        <w:rPr>
          <w:color w:val="000000" w:themeColor="text1"/>
        </w:rPr>
        <w:t xml:space="preserve"> Fokus auf der Verbindung von Universität und Demokratie. Es fanden Werkstattgespräche, Wor</w:t>
      </w:r>
      <w:r w:rsidR="00E71EDF">
        <w:rPr>
          <w:color w:val="000000" w:themeColor="text1"/>
        </w:rPr>
        <w:t>kshops, Stadtführungen und Plenars</w:t>
      </w:r>
      <w:r w:rsidR="001542E7">
        <w:rPr>
          <w:color w:val="000000" w:themeColor="text1"/>
        </w:rPr>
        <w:t>itzungen, aber auch Freizeitangebote. Themen der Work</w:t>
      </w:r>
      <w:r w:rsidR="003F5486">
        <w:rPr>
          <w:color w:val="000000" w:themeColor="text1"/>
        </w:rPr>
        <w:t xml:space="preserve">shops waren u.a. </w:t>
      </w:r>
      <w:r w:rsidR="002820F5">
        <w:rPr>
          <w:color w:val="000000" w:themeColor="text1"/>
        </w:rPr>
        <w:t xml:space="preserve">der </w:t>
      </w:r>
      <w:r w:rsidR="003F5486">
        <w:rPr>
          <w:color w:val="000000" w:themeColor="text1"/>
        </w:rPr>
        <w:t>Austausch über Fachschaftsarbeit und -r</w:t>
      </w:r>
      <w:r w:rsidR="007F1EB1">
        <w:rPr>
          <w:color w:val="000000" w:themeColor="text1"/>
        </w:rPr>
        <w:t>äte, neue Medien in der Forschung &amp; „Hostile Architecture</w:t>
      </w:r>
      <w:r w:rsidR="0056346F">
        <w:rPr>
          <w:color w:val="000000" w:themeColor="text1"/>
        </w:rPr>
        <w:t>“</w:t>
      </w:r>
      <w:r w:rsidR="002820F5">
        <w:rPr>
          <w:color w:val="000000" w:themeColor="text1"/>
        </w:rPr>
        <w:t xml:space="preserve">, das Vorgehen gegen Diskriminierung, </w:t>
      </w:r>
      <w:r w:rsidR="00EF7C5D">
        <w:rPr>
          <w:color w:val="000000" w:themeColor="text1"/>
        </w:rPr>
        <w:t>der Ausbau von Awareness-Strukturen</w:t>
      </w:r>
      <w:r w:rsidR="0056346F">
        <w:rPr>
          <w:color w:val="000000" w:themeColor="text1"/>
        </w:rPr>
        <w:t xml:space="preserve"> und die Planung </w:t>
      </w:r>
      <w:r w:rsidR="002820F5">
        <w:rPr>
          <w:color w:val="000000" w:themeColor="text1"/>
        </w:rPr>
        <w:t>von großen Veran</w:t>
      </w:r>
      <w:r w:rsidR="00EF7C5D">
        <w:rPr>
          <w:color w:val="000000" w:themeColor="text1"/>
        </w:rPr>
        <w:t>staltungen in finanzieller Hinsicht.</w:t>
      </w:r>
      <w:r w:rsidR="00D76F57">
        <w:rPr>
          <w:color w:val="000000" w:themeColor="text1"/>
        </w:rPr>
        <w:t xml:space="preserve"> Da die BuFaTa über eine eigene Satzung verfügt, </w:t>
      </w:r>
      <w:r w:rsidR="00D8400F">
        <w:rPr>
          <w:color w:val="000000" w:themeColor="text1"/>
        </w:rPr>
        <w:t xml:space="preserve">wurde auch über Satzungsänderungen abgestimmt, </w:t>
      </w:r>
      <w:r w:rsidR="00C72ABD">
        <w:rPr>
          <w:color w:val="000000" w:themeColor="text1"/>
        </w:rPr>
        <w:t xml:space="preserve">so einen Beschluss gegen der Berliner Senat, der eine unsaubere Formulierung bei der Begründung </w:t>
      </w:r>
      <w:r w:rsidR="00260EE4">
        <w:rPr>
          <w:color w:val="000000" w:themeColor="text1"/>
        </w:rPr>
        <w:t xml:space="preserve">einer Exmatrikulation einführen wollte, und der Anschluss an den offenen Brief gegen das </w:t>
      </w:r>
      <w:r w:rsidR="009666FD">
        <w:rPr>
          <w:color w:val="000000" w:themeColor="text1"/>
        </w:rPr>
        <w:t>Genderverbot in Bayern.</w:t>
      </w:r>
      <w:r w:rsidR="005C4F05">
        <w:rPr>
          <w:color w:val="000000" w:themeColor="text1"/>
        </w:rPr>
        <w:t xml:space="preserve"> Weiterhin wurde beschlossen, dass mind. eine BuFaTa pro Jahr stattfinden soll. Für </w:t>
      </w:r>
      <w:r w:rsidR="00AE7DDC">
        <w:rPr>
          <w:color w:val="000000" w:themeColor="text1"/>
        </w:rPr>
        <w:t>2025 sind zwei BuFaTa’s geplant.</w:t>
      </w:r>
    </w:p>
    <w:p w14:paraId="6A4B7809" w14:textId="52E600F6" w:rsidR="009666FD" w:rsidRPr="001E456D" w:rsidRDefault="009666FD" w:rsidP="00AF3E12">
      <w:pPr>
        <w:pStyle w:val="Standard1"/>
        <w:spacing w:after="240"/>
        <w:rPr>
          <w:color w:val="000000" w:themeColor="text1"/>
        </w:rPr>
      </w:pPr>
      <w:r>
        <w:rPr>
          <w:color w:val="000000" w:themeColor="text1"/>
        </w:rPr>
        <w:t xml:space="preserve">Basti gibt bekannt, dass </w:t>
      </w:r>
      <w:r w:rsidR="00AE7DDC">
        <w:rPr>
          <w:color w:val="000000" w:themeColor="text1"/>
        </w:rPr>
        <w:t xml:space="preserve">die Fachschaft sich für eine der beiden BuFaTa’s </w:t>
      </w:r>
      <w:r w:rsidR="00C372FA">
        <w:rPr>
          <w:color w:val="000000" w:themeColor="text1"/>
        </w:rPr>
        <w:t xml:space="preserve">2025 beworben hat und zugesprochen bekommen hat. Gemeinsam mit der </w:t>
      </w:r>
      <w:r w:rsidR="006F5613">
        <w:rPr>
          <w:color w:val="000000" w:themeColor="text1"/>
        </w:rPr>
        <w:t>Uni Bielefeld w</w:t>
      </w:r>
      <w:r w:rsidR="008F6FF6">
        <w:rPr>
          <w:color w:val="000000" w:themeColor="text1"/>
        </w:rPr>
        <w:t xml:space="preserve">erden die BuFaTa’s 2025 veranstaltet. In Heidelberg wird sie im Frühling 2025 stattfinden. </w:t>
      </w:r>
      <w:r w:rsidR="006C7528">
        <w:rPr>
          <w:color w:val="000000" w:themeColor="text1"/>
        </w:rPr>
        <w:t>Der momentane Arbeitstitel lautet „Heidelfeld – Bieleberg: Tradition und Innovation“</w:t>
      </w:r>
      <w:r w:rsidR="00DE2217">
        <w:rPr>
          <w:color w:val="000000" w:themeColor="text1"/>
        </w:rPr>
        <w:t xml:space="preserve">. Die Organisation wird von Jasmin, Vera, Mika und Basti geleitet und befindet </w:t>
      </w:r>
      <w:r w:rsidR="001A7E19">
        <w:rPr>
          <w:color w:val="000000" w:themeColor="text1"/>
        </w:rPr>
        <w:t xml:space="preserve">sich in den Grundzügen. Bei Interesse </w:t>
      </w:r>
      <w:r w:rsidR="00B40353">
        <w:rPr>
          <w:color w:val="000000" w:themeColor="text1"/>
        </w:rPr>
        <w:t xml:space="preserve">an einer Mitarbeit bzw. Beteiligung </w:t>
      </w:r>
      <w:r w:rsidR="001A7E19">
        <w:rPr>
          <w:color w:val="000000" w:themeColor="text1"/>
        </w:rPr>
        <w:t>soll man si</w:t>
      </w:r>
      <w:r w:rsidR="00B40353">
        <w:rPr>
          <w:color w:val="000000" w:themeColor="text1"/>
        </w:rPr>
        <w:t>ch an sie wenden.</w:t>
      </w:r>
    </w:p>
    <w:p w14:paraId="711812DE" w14:textId="7A3126D2" w:rsidR="003D7EE4" w:rsidRDefault="00B24881" w:rsidP="007E6614">
      <w:pPr>
        <w:pStyle w:val="Standard1"/>
        <w:rPr>
          <w:smallCaps/>
          <w:color w:val="000000" w:themeColor="text1"/>
        </w:rPr>
      </w:pPr>
      <w:r>
        <w:rPr>
          <w:smallCaps/>
          <w:color w:val="000000" w:themeColor="text1"/>
        </w:rPr>
        <w:t>Top 2.2: Rückblick Ersti-Tage</w:t>
      </w:r>
    </w:p>
    <w:p w14:paraId="457934AC" w14:textId="4DFF6261" w:rsidR="00AF3E12" w:rsidRPr="00AF3E12" w:rsidRDefault="005F4911" w:rsidP="001E5970">
      <w:pPr>
        <w:pStyle w:val="Standard1"/>
        <w:spacing w:after="240"/>
        <w:rPr>
          <w:color w:val="000000" w:themeColor="text1"/>
        </w:rPr>
      </w:pPr>
      <w:r>
        <w:rPr>
          <w:color w:val="000000" w:themeColor="text1"/>
        </w:rPr>
        <w:t>Die Fachschaft fragt nach einem Feedback der Ersti-T</w:t>
      </w:r>
      <w:r w:rsidR="00F97CC7">
        <w:rPr>
          <w:color w:val="000000" w:themeColor="text1"/>
        </w:rPr>
        <w:t>age. Insgesamt sind die Ersti-Tage sehr positiv aufgenommen worden. Explizit werden ein direktes Gem</w:t>
      </w:r>
      <w:r w:rsidR="00F6580D">
        <w:rPr>
          <w:color w:val="000000" w:themeColor="text1"/>
        </w:rPr>
        <w:t>einschaftsgefühl, die Kneipentouren und eine mitreißende Motivation genannt. Das Frühstück wur</w:t>
      </w:r>
      <w:r w:rsidR="00D37BEA">
        <w:rPr>
          <w:color w:val="000000" w:themeColor="text1"/>
        </w:rPr>
        <w:t>de als guter Einstieg aufgenommen, um erste Kontakte mit höheren Semestern zu knüpfen</w:t>
      </w:r>
      <w:r w:rsidR="00E46AD4">
        <w:rPr>
          <w:color w:val="000000" w:themeColor="text1"/>
        </w:rPr>
        <w:t>. Der Stop beim Friedrich-Ebert-Haus bei der Kneipentour wird allgemein positiv und sehr informativ au</w:t>
      </w:r>
      <w:r w:rsidR="001E5970">
        <w:rPr>
          <w:color w:val="000000" w:themeColor="text1"/>
        </w:rPr>
        <w:t>fgefasst.</w:t>
      </w:r>
    </w:p>
    <w:p w14:paraId="26439264" w14:textId="1910D933" w:rsidR="00B24881" w:rsidRDefault="00B24881" w:rsidP="007E6614">
      <w:pPr>
        <w:pStyle w:val="Standard1"/>
        <w:rPr>
          <w:smallCaps/>
          <w:color w:val="000000" w:themeColor="text1"/>
        </w:rPr>
      </w:pPr>
      <w:r>
        <w:rPr>
          <w:smallCaps/>
          <w:color w:val="000000" w:themeColor="text1"/>
        </w:rPr>
        <w:t>Top 2.3</w:t>
      </w:r>
      <w:r w:rsidR="00E9375D">
        <w:rPr>
          <w:smallCaps/>
          <w:color w:val="000000" w:themeColor="text1"/>
        </w:rPr>
        <w:t>:</w:t>
      </w:r>
      <w:r w:rsidR="00884960">
        <w:rPr>
          <w:smallCaps/>
          <w:color w:val="000000" w:themeColor="text1"/>
        </w:rPr>
        <w:t xml:space="preserve"> Awareness</w:t>
      </w:r>
      <w:r w:rsidR="00F0148E">
        <w:rPr>
          <w:smallCaps/>
          <w:color w:val="000000" w:themeColor="text1"/>
        </w:rPr>
        <w:t xml:space="preserve">-Team </w:t>
      </w:r>
      <w:r w:rsidR="00BF4E5E">
        <w:rPr>
          <w:smallCaps/>
          <w:color w:val="000000" w:themeColor="text1"/>
        </w:rPr>
        <w:t>Wahl steht an</w:t>
      </w:r>
    </w:p>
    <w:p w14:paraId="6E43A3A4" w14:textId="76DFC4DC" w:rsidR="001E5970" w:rsidRPr="001E5970" w:rsidRDefault="001E5970" w:rsidP="003851EE">
      <w:pPr>
        <w:pStyle w:val="Standard1"/>
        <w:spacing w:after="240"/>
        <w:rPr>
          <w:color w:val="000000" w:themeColor="text1"/>
        </w:rPr>
      </w:pPr>
      <w:r>
        <w:rPr>
          <w:color w:val="000000" w:themeColor="text1"/>
        </w:rPr>
        <w:t xml:space="preserve">Jasmin gibt zu Protokoll, dass man </w:t>
      </w:r>
      <w:r w:rsidR="002946CC">
        <w:rPr>
          <w:color w:val="000000" w:themeColor="text1"/>
        </w:rPr>
        <w:t xml:space="preserve">sich </w:t>
      </w:r>
      <w:r>
        <w:rPr>
          <w:color w:val="000000" w:themeColor="text1"/>
        </w:rPr>
        <w:t xml:space="preserve">ab sofort bis </w:t>
      </w:r>
      <w:r w:rsidR="00311223">
        <w:rPr>
          <w:color w:val="000000" w:themeColor="text1"/>
        </w:rPr>
        <w:t xml:space="preserve">zum </w:t>
      </w:r>
      <w:r w:rsidR="001F5970">
        <w:rPr>
          <w:color w:val="000000" w:themeColor="text1"/>
        </w:rPr>
        <w:t>Dienstag</w:t>
      </w:r>
      <w:r w:rsidR="00311223">
        <w:rPr>
          <w:color w:val="000000" w:themeColor="text1"/>
        </w:rPr>
        <w:t xml:space="preserve">, </w:t>
      </w:r>
      <w:r w:rsidR="00777F01">
        <w:rPr>
          <w:color w:val="000000" w:themeColor="text1"/>
        </w:rPr>
        <w:t>2</w:t>
      </w:r>
      <w:r w:rsidR="001F5970">
        <w:rPr>
          <w:color w:val="000000" w:themeColor="text1"/>
        </w:rPr>
        <w:t>3</w:t>
      </w:r>
      <w:r w:rsidR="00777F01">
        <w:rPr>
          <w:color w:val="000000" w:themeColor="text1"/>
        </w:rPr>
        <w:t>. April 2024,</w:t>
      </w:r>
      <w:r w:rsidR="0082311A">
        <w:rPr>
          <w:color w:val="000000" w:themeColor="text1"/>
        </w:rPr>
        <w:t xml:space="preserve"> 1</w:t>
      </w:r>
      <w:r w:rsidR="001F5970">
        <w:rPr>
          <w:color w:val="000000" w:themeColor="text1"/>
        </w:rPr>
        <w:t>1</w:t>
      </w:r>
      <w:r w:rsidR="00E0736F">
        <w:rPr>
          <w:color w:val="000000" w:themeColor="text1"/>
        </w:rPr>
        <w:t xml:space="preserve"> Uhr</w:t>
      </w:r>
      <w:r w:rsidR="00777F01">
        <w:rPr>
          <w:color w:val="000000" w:themeColor="text1"/>
        </w:rPr>
        <w:t xml:space="preserve"> </w:t>
      </w:r>
      <w:r w:rsidR="002946CC">
        <w:rPr>
          <w:color w:val="000000" w:themeColor="text1"/>
        </w:rPr>
        <w:t xml:space="preserve">für das </w:t>
      </w:r>
      <w:r w:rsidR="002946CC">
        <w:rPr>
          <w:color w:val="000000" w:themeColor="text1"/>
        </w:rPr>
        <w:lastRenderedPageBreak/>
        <w:t>Awareness-Team bewerben kann. Hanna</w:t>
      </w:r>
      <w:r w:rsidR="00737E42">
        <w:rPr>
          <w:color w:val="000000" w:themeColor="text1"/>
        </w:rPr>
        <w:t xml:space="preserve"> stellt dafür kurz das Awareness-Team und seine Aufgaben in der Fachschaft vor. Melina ergänzt noch</w:t>
      </w:r>
      <w:r w:rsidR="002B7179">
        <w:rPr>
          <w:color w:val="000000" w:themeColor="text1"/>
        </w:rPr>
        <w:t xml:space="preserve"> die im letzten Semester geknüpften Verbindungen zum AK Awareness und den im Semester </w:t>
      </w:r>
      <w:r w:rsidR="000A77A2">
        <w:rPr>
          <w:color w:val="000000" w:themeColor="text1"/>
        </w:rPr>
        <w:t xml:space="preserve">entstandenen Leitfaden für Erstsemesterveranstaltungen vor. Nächste Woche </w:t>
      </w:r>
      <w:r w:rsidR="007737DC">
        <w:rPr>
          <w:color w:val="000000" w:themeColor="text1"/>
        </w:rPr>
        <w:t xml:space="preserve">wird dann </w:t>
      </w:r>
      <w:r w:rsidR="00E0736F">
        <w:rPr>
          <w:color w:val="000000" w:themeColor="text1"/>
        </w:rPr>
        <w:t>nach einer kurzen Vorstellung</w:t>
      </w:r>
      <w:r w:rsidR="007737DC">
        <w:rPr>
          <w:color w:val="000000" w:themeColor="text1"/>
        </w:rPr>
        <w:t xml:space="preserve"> aller Bewerber*innen</w:t>
      </w:r>
      <w:r w:rsidR="00E0736F">
        <w:rPr>
          <w:color w:val="000000" w:themeColor="text1"/>
        </w:rPr>
        <w:t xml:space="preserve"> eine </w:t>
      </w:r>
      <w:r w:rsidR="004A04AA">
        <w:rPr>
          <w:color w:val="000000" w:themeColor="text1"/>
        </w:rPr>
        <w:t>anonyme Wahl</w:t>
      </w:r>
      <w:r w:rsidR="007737DC">
        <w:rPr>
          <w:color w:val="000000" w:themeColor="text1"/>
        </w:rPr>
        <w:t xml:space="preserve"> stattfinden</w:t>
      </w:r>
      <w:r w:rsidR="004A04AA">
        <w:rPr>
          <w:color w:val="000000" w:themeColor="text1"/>
        </w:rPr>
        <w:t>.</w:t>
      </w:r>
    </w:p>
    <w:p w14:paraId="61BAB49D" w14:textId="5586BFCB" w:rsidR="00F0148E" w:rsidRDefault="00F0148E" w:rsidP="007E6614">
      <w:pPr>
        <w:pStyle w:val="Standard1"/>
        <w:rPr>
          <w:smallCaps/>
          <w:color w:val="000000" w:themeColor="text1"/>
        </w:rPr>
      </w:pPr>
      <w:r>
        <w:rPr>
          <w:smallCaps/>
          <w:color w:val="000000" w:themeColor="text1"/>
        </w:rPr>
        <w:t>Top 2.4: Mittelaltertag</w:t>
      </w:r>
    </w:p>
    <w:p w14:paraId="5D3F357D" w14:textId="0E724B1C" w:rsidR="004B1B6E" w:rsidRDefault="00E32234" w:rsidP="00E5528D">
      <w:pPr>
        <w:pStyle w:val="Standard1"/>
        <w:spacing w:after="240"/>
        <w:rPr>
          <w:color w:val="000000" w:themeColor="text1"/>
        </w:rPr>
      </w:pPr>
      <w:r>
        <w:rPr>
          <w:color w:val="000000" w:themeColor="text1"/>
        </w:rPr>
        <w:t xml:space="preserve">Kaisa stellt den Punkt vor und erklärt, dass der Mittelaltertag eine fächerübergreifende, akademische </w:t>
      </w:r>
      <w:r w:rsidR="009578A8">
        <w:rPr>
          <w:color w:val="000000" w:themeColor="text1"/>
        </w:rPr>
        <w:t xml:space="preserve">Veranstaltung ist. Letztes Jahr hat die Fachschaft </w:t>
      </w:r>
      <w:r w:rsidR="00C20E31">
        <w:rPr>
          <w:color w:val="000000" w:themeColor="text1"/>
        </w:rPr>
        <w:t xml:space="preserve">sich mit einem Essenstand </w:t>
      </w:r>
      <w:r w:rsidR="005726E6">
        <w:rPr>
          <w:color w:val="000000" w:themeColor="text1"/>
        </w:rPr>
        <w:t xml:space="preserve">mit einem </w:t>
      </w:r>
      <w:r w:rsidR="001B0100">
        <w:rPr>
          <w:color w:val="000000" w:themeColor="text1"/>
        </w:rPr>
        <w:t xml:space="preserve">mittelalterlichen </w:t>
      </w:r>
      <w:r w:rsidR="0063180B">
        <w:rPr>
          <w:color w:val="000000" w:themeColor="text1"/>
        </w:rPr>
        <w:t>Suppenrezept beteiligt. Nun kam vo</w:t>
      </w:r>
      <w:r w:rsidR="00086E40">
        <w:rPr>
          <w:color w:val="000000" w:themeColor="text1"/>
        </w:rPr>
        <w:t>n den</w:t>
      </w:r>
      <w:r w:rsidR="0063180B">
        <w:rPr>
          <w:color w:val="000000" w:themeColor="text1"/>
        </w:rPr>
        <w:t xml:space="preserve"> diesjährigen Veranstalter</w:t>
      </w:r>
      <w:r w:rsidR="00AD7C1B">
        <w:rPr>
          <w:color w:val="000000" w:themeColor="text1"/>
        </w:rPr>
        <w:t>n</w:t>
      </w:r>
      <w:r w:rsidR="0063180B">
        <w:rPr>
          <w:color w:val="000000" w:themeColor="text1"/>
        </w:rPr>
        <w:t xml:space="preserve"> </w:t>
      </w:r>
      <w:r w:rsidR="00AD7C1B">
        <w:rPr>
          <w:color w:val="000000" w:themeColor="text1"/>
        </w:rPr>
        <w:t xml:space="preserve">die Anfrage einer erneuten </w:t>
      </w:r>
      <w:r w:rsidR="00A463EE">
        <w:rPr>
          <w:color w:val="000000" w:themeColor="text1"/>
        </w:rPr>
        <w:t>Beteiligung derselben Art.</w:t>
      </w:r>
      <w:r w:rsidR="003038EE">
        <w:rPr>
          <w:color w:val="000000" w:themeColor="text1"/>
        </w:rPr>
        <w:t xml:space="preserve"> Die Fachschaft beschließt </w:t>
      </w:r>
      <w:r w:rsidR="00F95AB7">
        <w:rPr>
          <w:color w:val="000000" w:themeColor="text1"/>
        </w:rPr>
        <w:t>einstimmig, sich am diesjährigen Mittelaltertag zu beteiligen.</w:t>
      </w:r>
    </w:p>
    <w:p w14:paraId="366B9A56" w14:textId="708FAF5E" w:rsidR="00E034D2" w:rsidRDefault="00E034D2" w:rsidP="007E6614">
      <w:pPr>
        <w:pStyle w:val="Standard1"/>
        <w:rPr>
          <w:smallCaps/>
          <w:color w:val="000000" w:themeColor="text1"/>
        </w:rPr>
      </w:pPr>
      <w:r>
        <w:rPr>
          <w:smallCaps/>
          <w:color w:val="000000" w:themeColor="text1"/>
        </w:rPr>
        <w:t xml:space="preserve">Top 2.5: </w:t>
      </w:r>
      <w:r w:rsidR="00E30B5B">
        <w:rPr>
          <w:smallCaps/>
          <w:color w:val="000000" w:themeColor="text1"/>
        </w:rPr>
        <w:t>Heidelberger</w:t>
      </w:r>
      <w:r>
        <w:rPr>
          <w:smallCaps/>
          <w:color w:val="000000" w:themeColor="text1"/>
        </w:rPr>
        <w:t xml:space="preserve"> Sommer</w:t>
      </w:r>
    </w:p>
    <w:p w14:paraId="0364D634" w14:textId="5CBFE2D2" w:rsidR="00211C47" w:rsidRDefault="006C2D14" w:rsidP="00E5528D">
      <w:pPr>
        <w:pStyle w:val="Standard1"/>
        <w:spacing w:after="240"/>
        <w:rPr>
          <w:color w:val="000000" w:themeColor="text1"/>
        </w:rPr>
      </w:pPr>
      <w:r>
        <w:rPr>
          <w:color w:val="000000" w:themeColor="text1"/>
        </w:rPr>
        <w:t>Jasm</w:t>
      </w:r>
      <w:r w:rsidR="00E16B00">
        <w:rPr>
          <w:color w:val="000000" w:themeColor="text1"/>
        </w:rPr>
        <w:t xml:space="preserve">in stellt den Punkt vor. Nach einer </w:t>
      </w:r>
      <w:r w:rsidR="0071148E">
        <w:rPr>
          <w:color w:val="000000" w:themeColor="text1"/>
        </w:rPr>
        <w:t>Instagram-Umfrage zum Semesterstart fällt auf, dass der Sem</w:t>
      </w:r>
      <w:r w:rsidR="002B51EE">
        <w:rPr>
          <w:color w:val="000000" w:themeColor="text1"/>
        </w:rPr>
        <w:t xml:space="preserve">esterbeginn für viele Studierende doch recht holprig verläuft. Daher soll, um </w:t>
      </w:r>
      <w:r w:rsidR="002031C5">
        <w:rPr>
          <w:color w:val="000000" w:themeColor="text1"/>
        </w:rPr>
        <w:t>den Semesterbeginn zu erleichtern</w:t>
      </w:r>
      <w:r w:rsidR="006548A7">
        <w:rPr>
          <w:color w:val="000000" w:themeColor="text1"/>
        </w:rPr>
        <w:t>, vor der Fachschaftssitzung ein inoffizielle</w:t>
      </w:r>
      <w:r w:rsidR="00C7048B">
        <w:rPr>
          <w:color w:val="000000" w:themeColor="text1"/>
        </w:rPr>
        <w:t xml:space="preserve">s Picknick mit Snacks und Musik gemacht werden. Es soll zum Austausch und zur Kommunikation </w:t>
      </w:r>
      <w:r w:rsidR="0047029D">
        <w:rPr>
          <w:color w:val="000000" w:themeColor="text1"/>
        </w:rPr>
        <w:t xml:space="preserve">der Studierenden untereinander genutzt werden. Geplant ist, eine Picknickdecke </w:t>
      </w:r>
      <w:r w:rsidR="00946443">
        <w:rPr>
          <w:color w:val="000000" w:themeColor="text1"/>
        </w:rPr>
        <w:t xml:space="preserve">zu kaufen und das Ganze bei gutem Wetter im Innenhof zu veranstalten. Bei schlechtem Wetter wird </w:t>
      </w:r>
      <w:r w:rsidR="00EB1D6D">
        <w:rPr>
          <w:color w:val="000000" w:themeColor="text1"/>
        </w:rPr>
        <w:t xml:space="preserve">geschaut, ob ein Raum reserviert </w:t>
      </w:r>
      <w:r w:rsidR="00F60AB5">
        <w:rPr>
          <w:color w:val="000000" w:themeColor="text1"/>
        </w:rPr>
        <w:t>werden kann. Es wird gebeten, ausreichend Inf</w:t>
      </w:r>
      <w:r w:rsidR="00E30B5B">
        <w:rPr>
          <w:color w:val="000000" w:themeColor="text1"/>
        </w:rPr>
        <w:t>ormation über Social Media zu teilen und da</w:t>
      </w:r>
      <w:r w:rsidR="002000B7">
        <w:rPr>
          <w:color w:val="000000" w:themeColor="text1"/>
        </w:rPr>
        <w:t>s Ganze auch zu bewerben.</w:t>
      </w:r>
    </w:p>
    <w:p w14:paraId="4914DBEA" w14:textId="5C5A607A" w:rsidR="00001E37" w:rsidRDefault="00001E37" w:rsidP="007E6614">
      <w:pPr>
        <w:pStyle w:val="Standard1"/>
        <w:rPr>
          <w:smallCaps/>
          <w:color w:val="000000" w:themeColor="text1"/>
        </w:rPr>
      </w:pPr>
      <w:r>
        <w:rPr>
          <w:smallCaps/>
          <w:color w:val="000000" w:themeColor="text1"/>
        </w:rPr>
        <w:t>Top 2.6: Se</w:t>
      </w:r>
      <w:r w:rsidR="00E16EF1">
        <w:rPr>
          <w:smallCaps/>
          <w:color w:val="000000" w:themeColor="text1"/>
        </w:rPr>
        <w:t>mester</w:t>
      </w:r>
      <w:r w:rsidR="00EC3E6D">
        <w:rPr>
          <w:smallCaps/>
          <w:color w:val="000000" w:themeColor="text1"/>
        </w:rPr>
        <w:t>o</w:t>
      </w:r>
      <w:r w:rsidR="00E16EF1">
        <w:rPr>
          <w:smallCaps/>
          <w:color w:val="000000" w:themeColor="text1"/>
        </w:rPr>
        <w:t>pening</w:t>
      </w:r>
      <w:r w:rsidR="00EC3E6D">
        <w:rPr>
          <w:smallCaps/>
          <w:color w:val="000000" w:themeColor="text1"/>
        </w:rPr>
        <w:t>-</w:t>
      </w:r>
      <w:r w:rsidR="00E16EF1">
        <w:rPr>
          <w:smallCaps/>
          <w:color w:val="000000" w:themeColor="text1"/>
        </w:rPr>
        <w:t>Party</w:t>
      </w:r>
    </w:p>
    <w:p w14:paraId="20618CDD" w14:textId="147F52B1" w:rsidR="00E16EF1" w:rsidRDefault="00EC3E6D" w:rsidP="00E5528D">
      <w:pPr>
        <w:pStyle w:val="Standard1"/>
        <w:spacing w:after="240"/>
        <w:rPr>
          <w:color w:val="000000" w:themeColor="text1"/>
        </w:rPr>
      </w:pPr>
      <w:r>
        <w:rPr>
          <w:color w:val="000000" w:themeColor="text1"/>
        </w:rPr>
        <w:t>Jasmin stellt den Punkt vor. Die Studierendengruppe „Studance“</w:t>
      </w:r>
      <w:r w:rsidR="00B42D63">
        <w:rPr>
          <w:color w:val="000000" w:themeColor="text1"/>
        </w:rPr>
        <w:t xml:space="preserve"> veranstaltet am Samstag, </w:t>
      </w:r>
      <w:r w:rsidR="00E467A4">
        <w:rPr>
          <w:color w:val="000000" w:themeColor="text1"/>
        </w:rPr>
        <w:t>den</w:t>
      </w:r>
      <w:r w:rsidR="0002394A">
        <w:rPr>
          <w:color w:val="000000" w:themeColor="text1"/>
        </w:rPr>
        <w:t xml:space="preserve"> 20. April 2024, </w:t>
      </w:r>
      <w:r w:rsidR="00C65623">
        <w:rPr>
          <w:color w:val="000000" w:themeColor="text1"/>
        </w:rPr>
        <w:t xml:space="preserve">eine Semesteropening-Party, </w:t>
      </w:r>
      <w:r w:rsidR="00910422">
        <w:rPr>
          <w:color w:val="000000" w:themeColor="text1"/>
        </w:rPr>
        <w:t xml:space="preserve">für die die Fachschaft </w:t>
      </w:r>
      <w:r w:rsidR="00B05CE8">
        <w:rPr>
          <w:color w:val="000000" w:themeColor="text1"/>
        </w:rPr>
        <w:t>Wer</w:t>
      </w:r>
      <w:r w:rsidR="008F1B17">
        <w:rPr>
          <w:color w:val="000000" w:themeColor="text1"/>
        </w:rPr>
        <w:t xml:space="preserve">bung machen möchte. Dafür erhält man mit dem Code „fsgeschichte“ 3€ Rabatt </w:t>
      </w:r>
      <w:r w:rsidR="00853F17">
        <w:rPr>
          <w:color w:val="000000" w:themeColor="text1"/>
        </w:rPr>
        <w:t>beim Ticketkauf.</w:t>
      </w:r>
    </w:p>
    <w:p w14:paraId="322CF4FE" w14:textId="41582CF1" w:rsidR="000F5FC2" w:rsidRDefault="000F5FC2" w:rsidP="007E6614">
      <w:pPr>
        <w:pStyle w:val="Standard1"/>
        <w:rPr>
          <w:smallCaps/>
          <w:color w:val="000000" w:themeColor="text1"/>
        </w:rPr>
      </w:pPr>
      <w:r>
        <w:rPr>
          <w:smallCaps/>
          <w:color w:val="000000" w:themeColor="text1"/>
        </w:rPr>
        <w:t>Top 2.7: Stura</w:t>
      </w:r>
      <w:r w:rsidR="00693BF6">
        <w:rPr>
          <w:smallCaps/>
          <w:color w:val="000000" w:themeColor="text1"/>
        </w:rPr>
        <w:t>-Bericht</w:t>
      </w:r>
      <w:r w:rsidR="00764814">
        <w:rPr>
          <w:smallCaps/>
          <w:color w:val="000000" w:themeColor="text1"/>
        </w:rPr>
        <w:t>: Gesünder Essen</w:t>
      </w:r>
    </w:p>
    <w:p w14:paraId="5787AAC9" w14:textId="61B3DCF1" w:rsidR="00FE096C" w:rsidRDefault="00B43251" w:rsidP="007E6614">
      <w:pPr>
        <w:pStyle w:val="Standard1"/>
        <w:rPr>
          <w:color w:val="000000" w:themeColor="text1"/>
        </w:rPr>
      </w:pPr>
      <w:r>
        <w:rPr>
          <w:color w:val="000000" w:themeColor="text1"/>
        </w:rPr>
        <w:t>Selina und Charel stellen als StuRa-Vert</w:t>
      </w:r>
      <w:r w:rsidR="00817F57">
        <w:rPr>
          <w:color w:val="000000" w:themeColor="text1"/>
        </w:rPr>
        <w:t>reter*</w:t>
      </w:r>
      <w:r w:rsidR="00FE7046">
        <w:rPr>
          <w:color w:val="000000" w:themeColor="text1"/>
        </w:rPr>
        <w:t xml:space="preserve">innen den Punkt vor. </w:t>
      </w:r>
      <w:r w:rsidR="00764814">
        <w:rPr>
          <w:color w:val="000000" w:themeColor="text1"/>
        </w:rPr>
        <w:t>Der ehemalige An</w:t>
      </w:r>
      <w:r w:rsidR="009D549A">
        <w:rPr>
          <w:color w:val="000000" w:themeColor="text1"/>
        </w:rPr>
        <w:t xml:space="preserve">trag „Gesünder und grüner </w:t>
      </w:r>
      <w:r w:rsidR="000225C5">
        <w:rPr>
          <w:color w:val="000000" w:themeColor="text1"/>
        </w:rPr>
        <w:t>e</w:t>
      </w:r>
      <w:r w:rsidR="009D549A">
        <w:rPr>
          <w:color w:val="000000" w:themeColor="text1"/>
        </w:rPr>
        <w:t>ssen</w:t>
      </w:r>
      <w:r w:rsidR="00252ABC">
        <w:rPr>
          <w:color w:val="000000" w:themeColor="text1"/>
        </w:rPr>
        <w:t>!</w:t>
      </w:r>
      <w:r w:rsidR="009D549A">
        <w:rPr>
          <w:color w:val="000000" w:themeColor="text1"/>
        </w:rPr>
        <w:t>“ wurde in der Fachschaftssitzung vom 13. März 2024 abgelehnt</w:t>
      </w:r>
      <w:r w:rsidR="0069676B">
        <w:rPr>
          <w:color w:val="000000" w:themeColor="text1"/>
        </w:rPr>
        <w:t xml:space="preserve"> (Begründung siehe Protokoll vom 13. März 2024). </w:t>
      </w:r>
      <w:r w:rsidR="00833622">
        <w:rPr>
          <w:color w:val="000000" w:themeColor="text1"/>
        </w:rPr>
        <w:t xml:space="preserve">Auf Anraten der Fachschaft in der erwähnten Sitzung wurde der Antrag nochmal überarbeitet und geändert. </w:t>
      </w:r>
      <w:r w:rsidR="004D2C09">
        <w:rPr>
          <w:color w:val="000000" w:themeColor="text1"/>
        </w:rPr>
        <w:t>Nun wurden zwei Varianten des Antrags „Gesü</w:t>
      </w:r>
      <w:r w:rsidR="00AD5561">
        <w:rPr>
          <w:color w:val="000000" w:themeColor="text1"/>
        </w:rPr>
        <w:t>nder</w:t>
      </w:r>
      <w:r w:rsidR="000225C5">
        <w:rPr>
          <w:color w:val="000000" w:themeColor="text1"/>
        </w:rPr>
        <w:t xml:space="preserve"> und grüner</w:t>
      </w:r>
      <w:r w:rsidR="00AD5561">
        <w:rPr>
          <w:color w:val="000000" w:themeColor="text1"/>
        </w:rPr>
        <w:t xml:space="preserve"> </w:t>
      </w:r>
      <w:r w:rsidR="000225C5">
        <w:rPr>
          <w:color w:val="000000" w:themeColor="text1"/>
        </w:rPr>
        <w:t>e</w:t>
      </w:r>
      <w:r w:rsidR="00AD5561">
        <w:rPr>
          <w:color w:val="000000" w:themeColor="text1"/>
        </w:rPr>
        <w:t>ssen</w:t>
      </w:r>
      <w:r w:rsidR="004775DB">
        <w:rPr>
          <w:color w:val="000000" w:themeColor="text1"/>
        </w:rPr>
        <w:t>!</w:t>
      </w:r>
      <w:r w:rsidR="00AD5561">
        <w:rPr>
          <w:color w:val="000000" w:themeColor="text1"/>
        </w:rPr>
        <w:t>“</w:t>
      </w:r>
      <w:r w:rsidR="000E4701">
        <w:rPr>
          <w:color w:val="000000" w:themeColor="text1"/>
        </w:rPr>
        <w:t xml:space="preserve"> </w:t>
      </w:r>
      <w:r w:rsidR="007068C6">
        <w:rPr>
          <w:color w:val="000000" w:themeColor="text1"/>
        </w:rPr>
        <w:t xml:space="preserve">ausgearbeitet und </w:t>
      </w:r>
      <w:r w:rsidR="005335D2">
        <w:rPr>
          <w:color w:val="000000" w:themeColor="text1"/>
        </w:rPr>
        <w:t>der Fachschaft vorgestellt.</w:t>
      </w:r>
      <w:r w:rsidR="00C6342C">
        <w:rPr>
          <w:color w:val="000000" w:themeColor="text1"/>
        </w:rPr>
        <w:t xml:space="preserve"> Grund für die Erstellung </w:t>
      </w:r>
      <w:r w:rsidR="00AB620E">
        <w:rPr>
          <w:color w:val="000000" w:themeColor="text1"/>
        </w:rPr>
        <w:t xml:space="preserve">ist der Auftrag des Studierendenwerks, Essen kostengünstig zu verkaufen und dass es dabei nicht </w:t>
      </w:r>
      <w:r w:rsidR="00FE096C">
        <w:rPr>
          <w:color w:val="000000" w:themeColor="text1"/>
        </w:rPr>
        <w:t>kostendeckend arbeiten muss.</w:t>
      </w:r>
    </w:p>
    <w:p w14:paraId="28AD1577" w14:textId="1FE19654" w:rsidR="00B43251" w:rsidRDefault="005335D2" w:rsidP="007E6614">
      <w:pPr>
        <w:pStyle w:val="Standard1"/>
        <w:rPr>
          <w:color w:val="000000" w:themeColor="text1"/>
        </w:rPr>
      </w:pPr>
      <w:r>
        <w:rPr>
          <w:color w:val="000000" w:themeColor="text1"/>
        </w:rPr>
        <w:t>Varia</w:t>
      </w:r>
      <w:r w:rsidR="00D82AFC">
        <w:rPr>
          <w:color w:val="000000" w:themeColor="text1"/>
        </w:rPr>
        <w:t xml:space="preserve">nte 1 sieht einen Antrag </w:t>
      </w:r>
      <w:r w:rsidR="00D50FE9">
        <w:rPr>
          <w:color w:val="000000" w:themeColor="text1"/>
        </w:rPr>
        <w:t xml:space="preserve">vor, dass das vegetarische und vegane Essen </w:t>
      </w:r>
      <w:r w:rsidR="004C7654">
        <w:rPr>
          <w:color w:val="000000" w:themeColor="text1"/>
        </w:rPr>
        <w:t xml:space="preserve">beim Tagesgericht günstiger werden soll. Die Begründung ist, dass eine Erweiterung des </w:t>
      </w:r>
      <w:r w:rsidR="007A05E6">
        <w:rPr>
          <w:color w:val="000000" w:themeColor="text1"/>
        </w:rPr>
        <w:t xml:space="preserve">Antrags auf das Buffet eine einfachere Möglichkeit für das Studierendenwerk </w:t>
      </w:r>
      <w:r w:rsidR="00C6342C">
        <w:rPr>
          <w:color w:val="000000" w:themeColor="text1"/>
        </w:rPr>
        <w:t>sei, den Antrag komplett abzulehnen</w:t>
      </w:r>
      <w:r w:rsidR="00F748C9">
        <w:rPr>
          <w:color w:val="000000" w:themeColor="text1"/>
        </w:rPr>
        <w:t xml:space="preserve"> (siehe Anhang 3).</w:t>
      </w:r>
    </w:p>
    <w:p w14:paraId="1263FE50" w14:textId="6FC1CDF9" w:rsidR="00FE096C" w:rsidRDefault="00FE096C" w:rsidP="007E6614">
      <w:pPr>
        <w:pStyle w:val="Standard1"/>
        <w:rPr>
          <w:color w:val="000000" w:themeColor="text1"/>
        </w:rPr>
      </w:pPr>
      <w:r>
        <w:rPr>
          <w:color w:val="000000" w:themeColor="text1"/>
        </w:rPr>
        <w:t>Variante 2 hingegen sieht vor, ne</w:t>
      </w:r>
      <w:r w:rsidR="00CE0311">
        <w:rPr>
          <w:color w:val="000000" w:themeColor="text1"/>
        </w:rPr>
        <w:t>ben der Vergünstigung des vegetarischen und veganen Essens beim Tagesgericht auch eine Vergünstigu</w:t>
      </w:r>
      <w:r w:rsidR="00A42BCE">
        <w:rPr>
          <w:color w:val="000000" w:themeColor="text1"/>
        </w:rPr>
        <w:t xml:space="preserve">ng des vegetarischen und veganen Essens </w:t>
      </w:r>
      <w:r w:rsidR="00AB2E27">
        <w:rPr>
          <w:color w:val="000000" w:themeColor="text1"/>
        </w:rPr>
        <w:t>beim Buffet. Die Besorgnis aus Variante 1 wird nicht geteilt, sondern es wird die Tatsache angeführt,</w:t>
      </w:r>
      <w:r w:rsidR="00AF64A9">
        <w:rPr>
          <w:color w:val="000000" w:themeColor="text1"/>
        </w:rPr>
        <w:t xml:space="preserve"> dass das vegetarische und vegane Essen nicht mehr kostengünstig ist</w:t>
      </w:r>
      <w:r w:rsidR="00D02750">
        <w:rPr>
          <w:color w:val="000000" w:themeColor="text1"/>
        </w:rPr>
        <w:t xml:space="preserve"> und der StuRa auf diesen Missstand aufmerksame machen kann</w:t>
      </w:r>
      <w:r w:rsidR="00F748C9">
        <w:rPr>
          <w:color w:val="000000" w:themeColor="text1"/>
        </w:rPr>
        <w:t xml:space="preserve"> (siehe Anhang 4).</w:t>
      </w:r>
    </w:p>
    <w:p w14:paraId="27EC8988" w14:textId="14A038E8" w:rsidR="00F13643" w:rsidRDefault="00F13643" w:rsidP="007E6614">
      <w:pPr>
        <w:pStyle w:val="Standard1"/>
        <w:rPr>
          <w:color w:val="000000" w:themeColor="text1"/>
        </w:rPr>
      </w:pPr>
      <w:r>
        <w:rPr>
          <w:color w:val="000000" w:themeColor="text1"/>
        </w:rPr>
        <w:t xml:space="preserve">Die Fachschaft stimmt mit 27 Ja-Stimmen, </w:t>
      </w:r>
      <w:r w:rsidR="004B57B8">
        <w:rPr>
          <w:color w:val="000000" w:themeColor="text1"/>
        </w:rPr>
        <w:t xml:space="preserve">4 Enthaltungen und 3 Nein-Stimmen für eine Abstimmung über die Varianten </w:t>
      </w:r>
      <w:r w:rsidR="00F220DB">
        <w:rPr>
          <w:color w:val="000000" w:themeColor="text1"/>
        </w:rPr>
        <w:t>des Antrags „Gesünder</w:t>
      </w:r>
      <w:r w:rsidR="000225C5">
        <w:rPr>
          <w:color w:val="000000" w:themeColor="text1"/>
        </w:rPr>
        <w:t xml:space="preserve"> und grüner</w:t>
      </w:r>
      <w:r w:rsidR="00F220DB">
        <w:rPr>
          <w:color w:val="000000" w:themeColor="text1"/>
        </w:rPr>
        <w:t xml:space="preserve"> essen</w:t>
      </w:r>
      <w:r w:rsidR="004775DB">
        <w:rPr>
          <w:color w:val="000000" w:themeColor="text1"/>
        </w:rPr>
        <w:t>!</w:t>
      </w:r>
      <w:r w:rsidR="00F220DB">
        <w:rPr>
          <w:color w:val="000000" w:themeColor="text1"/>
        </w:rPr>
        <w:t>“.</w:t>
      </w:r>
    </w:p>
    <w:p w14:paraId="2ED9EA93" w14:textId="5CF77862" w:rsidR="00020ED1" w:rsidRDefault="00F220DB" w:rsidP="000225C5">
      <w:pPr>
        <w:pStyle w:val="Standard1"/>
        <w:rPr>
          <w:color w:val="000000" w:themeColor="text1"/>
        </w:rPr>
      </w:pPr>
      <w:r>
        <w:rPr>
          <w:color w:val="000000" w:themeColor="text1"/>
        </w:rPr>
        <w:t xml:space="preserve">Variante 1 erhält </w:t>
      </w:r>
      <w:r w:rsidR="00B125AC">
        <w:rPr>
          <w:color w:val="000000" w:themeColor="text1"/>
        </w:rPr>
        <w:t>7 Ja-Stimmen</w:t>
      </w:r>
      <w:r w:rsidR="003247D3">
        <w:rPr>
          <w:color w:val="000000" w:themeColor="text1"/>
        </w:rPr>
        <w:t xml:space="preserve"> und Variante 2 erhält 20 Ja-Stimmen.</w:t>
      </w:r>
    </w:p>
    <w:p w14:paraId="0BAB5360" w14:textId="77777777" w:rsidR="008B1D9F" w:rsidRPr="00445E91" w:rsidRDefault="008B1D9F" w:rsidP="007E6614">
      <w:pPr>
        <w:pStyle w:val="Standard1"/>
        <w:rPr>
          <w:color w:val="000000" w:themeColor="text1"/>
        </w:rPr>
      </w:pPr>
    </w:p>
    <w:p w14:paraId="0DFEB9AC" w14:textId="5018EBB5" w:rsidR="007E6614" w:rsidRDefault="007E6614" w:rsidP="007E6614">
      <w:pPr>
        <w:pStyle w:val="Standard1"/>
        <w:rPr>
          <w:smallCaps/>
          <w:color w:val="000000" w:themeColor="text1"/>
        </w:rPr>
      </w:pPr>
      <w:r>
        <w:rPr>
          <w:smallCaps/>
          <w:color w:val="000000" w:themeColor="text1"/>
        </w:rPr>
        <w:lastRenderedPageBreak/>
        <w:t xml:space="preserve">top </w:t>
      </w:r>
      <w:r w:rsidR="00F66B87">
        <w:rPr>
          <w:smallCaps/>
          <w:color w:val="000000" w:themeColor="text1"/>
        </w:rPr>
        <w:t>3</w:t>
      </w:r>
      <w:r>
        <w:rPr>
          <w:smallCaps/>
          <w:color w:val="000000" w:themeColor="text1"/>
        </w:rPr>
        <w:t xml:space="preserve">: </w:t>
      </w:r>
      <w:r w:rsidR="00246CCE">
        <w:rPr>
          <w:smallCaps/>
          <w:color w:val="000000" w:themeColor="text1"/>
        </w:rPr>
        <w:t>Sonstige Anliegen der studierenden</w:t>
      </w:r>
    </w:p>
    <w:p w14:paraId="07BCDADB" w14:textId="6618DF5D" w:rsidR="00246CCE" w:rsidRPr="001D01F4" w:rsidRDefault="00246CCE" w:rsidP="007E6614">
      <w:pPr>
        <w:pStyle w:val="Standard1"/>
        <w:rPr>
          <w:smallCaps/>
          <w:color w:val="000000" w:themeColor="text1"/>
        </w:rPr>
      </w:pPr>
      <w:r w:rsidRPr="001D01F4">
        <w:rPr>
          <w:smallCaps/>
          <w:color w:val="000000" w:themeColor="text1"/>
        </w:rPr>
        <w:t xml:space="preserve">Top </w:t>
      </w:r>
      <w:r w:rsidR="008F5494">
        <w:rPr>
          <w:smallCaps/>
          <w:color w:val="000000" w:themeColor="text1"/>
        </w:rPr>
        <w:t>3</w:t>
      </w:r>
      <w:r w:rsidRPr="001D01F4">
        <w:rPr>
          <w:smallCaps/>
          <w:color w:val="000000" w:themeColor="text1"/>
        </w:rPr>
        <w:t xml:space="preserve">.1: </w:t>
      </w:r>
      <w:r w:rsidR="002B406E" w:rsidRPr="001D01F4">
        <w:rPr>
          <w:smallCaps/>
          <w:color w:val="000000" w:themeColor="text1"/>
        </w:rPr>
        <w:t>Ämtervorstellung</w:t>
      </w:r>
    </w:p>
    <w:p w14:paraId="71D4EC24" w14:textId="4CDD7D2F" w:rsidR="001D01F4" w:rsidRDefault="001D01F4" w:rsidP="00B550D5">
      <w:pPr>
        <w:pStyle w:val="Standard1"/>
        <w:spacing w:after="240"/>
        <w:rPr>
          <w:color w:val="000000" w:themeColor="text1"/>
        </w:rPr>
      </w:pPr>
      <w:r>
        <w:rPr>
          <w:color w:val="000000" w:themeColor="text1"/>
        </w:rPr>
        <w:t xml:space="preserve">Jasmin gibt zu Protokoll, dass </w:t>
      </w:r>
      <w:r w:rsidR="00B079D1">
        <w:rPr>
          <w:color w:val="000000" w:themeColor="text1"/>
        </w:rPr>
        <w:t>i</w:t>
      </w:r>
      <w:r w:rsidR="0053260E">
        <w:rPr>
          <w:color w:val="000000" w:themeColor="text1"/>
        </w:rPr>
        <w:t xml:space="preserve">n der nächsten Fachschaftssitzung eine Vorstellung aller Ämter stattfindet, um den neuen </w:t>
      </w:r>
      <w:r w:rsidR="004F5BD3">
        <w:rPr>
          <w:color w:val="000000" w:themeColor="text1"/>
        </w:rPr>
        <w:t>Fachschaftsmitgliedern einen Überblick zu geben.</w:t>
      </w:r>
    </w:p>
    <w:p w14:paraId="137301CC" w14:textId="590D37B0" w:rsidR="004D07A9" w:rsidRPr="00F1361E" w:rsidRDefault="004D07A9" w:rsidP="007E6614">
      <w:pPr>
        <w:pStyle w:val="Standard1"/>
        <w:rPr>
          <w:smallCaps/>
          <w:color w:val="000000" w:themeColor="text1"/>
        </w:rPr>
      </w:pPr>
      <w:r w:rsidRPr="00F1361E">
        <w:rPr>
          <w:smallCaps/>
          <w:color w:val="000000" w:themeColor="text1"/>
        </w:rPr>
        <w:t xml:space="preserve">Top </w:t>
      </w:r>
      <w:r w:rsidR="008F5494">
        <w:rPr>
          <w:smallCaps/>
          <w:color w:val="000000" w:themeColor="text1"/>
        </w:rPr>
        <w:t>3</w:t>
      </w:r>
      <w:r w:rsidRPr="00F1361E">
        <w:rPr>
          <w:smallCaps/>
          <w:color w:val="000000" w:themeColor="text1"/>
        </w:rPr>
        <w:t>.2: FS übergr</w:t>
      </w:r>
      <w:r w:rsidR="00697C68" w:rsidRPr="00F1361E">
        <w:rPr>
          <w:smallCaps/>
          <w:color w:val="000000" w:themeColor="text1"/>
        </w:rPr>
        <w:t>eifendes Running-Dinner</w:t>
      </w:r>
    </w:p>
    <w:p w14:paraId="2A3502A1" w14:textId="77777777" w:rsidR="00EA0EDB" w:rsidRDefault="00F1361E" w:rsidP="007E6614">
      <w:pPr>
        <w:pStyle w:val="Standard1"/>
        <w:rPr>
          <w:color w:val="000000" w:themeColor="text1"/>
        </w:rPr>
      </w:pPr>
      <w:r>
        <w:rPr>
          <w:color w:val="000000" w:themeColor="text1"/>
        </w:rPr>
        <w:t>Selina stellt den Punkt vor. Die Fachschaft wurde angefragt, sich beim nächs</w:t>
      </w:r>
      <w:r w:rsidR="00B479E3">
        <w:rPr>
          <w:color w:val="000000" w:themeColor="text1"/>
        </w:rPr>
        <w:t xml:space="preserve">ten Running-Dinner zu beteiligen. </w:t>
      </w:r>
      <w:r w:rsidR="00411997">
        <w:rPr>
          <w:color w:val="000000" w:themeColor="text1"/>
        </w:rPr>
        <w:t xml:space="preserve">Inhalt der Veranstaltung ist ein aus </w:t>
      </w:r>
      <w:r w:rsidR="009C4230">
        <w:rPr>
          <w:color w:val="000000" w:themeColor="text1"/>
        </w:rPr>
        <w:t>6 Studierenden bestehendes Essen mit drei Gängen, welches</w:t>
      </w:r>
      <w:r w:rsidR="00DF6626">
        <w:rPr>
          <w:color w:val="000000" w:themeColor="text1"/>
        </w:rPr>
        <w:t xml:space="preserve"> jeweils</w:t>
      </w:r>
      <w:r w:rsidR="009C4230">
        <w:rPr>
          <w:color w:val="000000" w:themeColor="text1"/>
        </w:rPr>
        <w:t xml:space="preserve"> </w:t>
      </w:r>
      <w:r w:rsidR="00321559">
        <w:rPr>
          <w:color w:val="000000" w:themeColor="text1"/>
        </w:rPr>
        <w:t>i</w:t>
      </w:r>
      <w:r w:rsidR="009C4230">
        <w:rPr>
          <w:color w:val="000000" w:themeColor="text1"/>
        </w:rPr>
        <w:t>n</w:t>
      </w:r>
      <w:r w:rsidR="00F66761">
        <w:rPr>
          <w:color w:val="000000" w:themeColor="text1"/>
        </w:rPr>
        <w:t xml:space="preserve"> den Wohnungen bzw. WGS der teilnehmenden Studierenden</w:t>
      </w:r>
      <w:r w:rsidR="00E641EE">
        <w:rPr>
          <w:color w:val="000000" w:themeColor="text1"/>
        </w:rPr>
        <w:t xml:space="preserve"> stattfindet, wobei nach jedem Gang der Ort gewechselt wird. Anschließend findet eine Part</w:t>
      </w:r>
      <w:r w:rsidR="00EA0EDB">
        <w:rPr>
          <w:color w:val="000000" w:themeColor="text1"/>
        </w:rPr>
        <w:t>y statt.</w:t>
      </w:r>
    </w:p>
    <w:p w14:paraId="68825B57" w14:textId="41D4B359" w:rsidR="00F1361E" w:rsidRDefault="00EA0EDB" w:rsidP="007E6614">
      <w:pPr>
        <w:pStyle w:val="Standard1"/>
        <w:rPr>
          <w:color w:val="000000" w:themeColor="text1"/>
        </w:rPr>
      </w:pPr>
      <w:r>
        <w:rPr>
          <w:color w:val="000000" w:themeColor="text1"/>
        </w:rPr>
        <w:t>Stimmungsbild</w:t>
      </w:r>
      <w:r w:rsidR="00BD3D99">
        <w:rPr>
          <w:color w:val="000000" w:themeColor="text1"/>
        </w:rPr>
        <w:t xml:space="preserve"> Running-Dinner</w:t>
      </w:r>
      <w:r>
        <w:rPr>
          <w:color w:val="000000" w:themeColor="text1"/>
        </w:rPr>
        <w:t>:</w:t>
      </w:r>
      <w:r w:rsidR="009C4230">
        <w:rPr>
          <w:color w:val="000000" w:themeColor="text1"/>
        </w:rPr>
        <w:t xml:space="preserve"> </w:t>
      </w:r>
      <w:r>
        <w:rPr>
          <w:color w:val="000000" w:themeColor="text1"/>
        </w:rPr>
        <w:t>2 Stimmen dagegen</w:t>
      </w:r>
      <w:r w:rsidR="00BD3D99">
        <w:rPr>
          <w:color w:val="000000" w:themeColor="text1"/>
        </w:rPr>
        <w:t xml:space="preserve">, </w:t>
      </w:r>
      <w:r w:rsidR="00286316">
        <w:rPr>
          <w:color w:val="000000" w:themeColor="text1"/>
        </w:rPr>
        <w:t>32</w:t>
      </w:r>
      <w:r w:rsidR="00A57D59">
        <w:rPr>
          <w:color w:val="000000" w:themeColor="text1"/>
        </w:rPr>
        <w:t xml:space="preserve"> enthalten sich.</w:t>
      </w:r>
    </w:p>
    <w:p w14:paraId="16D0D2CB" w14:textId="127BA80F" w:rsidR="00697C68" w:rsidRDefault="00A57D59" w:rsidP="00B550D5">
      <w:pPr>
        <w:pStyle w:val="Standard1"/>
        <w:spacing w:after="240"/>
        <w:rPr>
          <w:color w:val="000000" w:themeColor="text1"/>
        </w:rPr>
      </w:pPr>
      <w:r>
        <w:rPr>
          <w:color w:val="000000" w:themeColor="text1"/>
        </w:rPr>
        <w:t>Es wird keine Beteiligung stattfinden.</w:t>
      </w:r>
    </w:p>
    <w:p w14:paraId="776D045A" w14:textId="7E5EBA23" w:rsidR="00077FBA" w:rsidRPr="00956016" w:rsidRDefault="00077FBA" w:rsidP="007E6614">
      <w:pPr>
        <w:pStyle w:val="Standard1"/>
        <w:rPr>
          <w:smallCaps/>
          <w:color w:val="000000" w:themeColor="text1"/>
        </w:rPr>
      </w:pPr>
      <w:r w:rsidRPr="00956016">
        <w:rPr>
          <w:smallCaps/>
          <w:color w:val="000000" w:themeColor="text1"/>
        </w:rPr>
        <w:t xml:space="preserve">Top </w:t>
      </w:r>
      <w:r w:rsidR="008F5494" w:rsidRPr="00956016">
        <w:rPr>
          <w:smallCaps/>
          <w:color w:val="000000" w:themeColor="text1"/>
        </w:rPr>
        <w:t>3</w:t>
      </w:r>
      <w:r w:rsidRPr="00956016">
        <w:rPr>
          <w:smallCaps/>
          <w:color w:val="000000" w:themeColor="text1"/>
        </w:rPr>
        <w:t>.</w:t>
      </w:r>
      <w:r w:rsidR="0092010B" w:rsidRPr="00956016">
        <w:rPr>
          <w:smallCaps/>
          <w:color w:val="000000" w:themeColor="text1"/>
        </w:rPr>
        <w:t>3:</w:t>
      </w:r>
      <w:r w:rsidR="00956016" w:rsidRPr="00956016">
        <w:rPr>
          <w:smallCaps/>
          <w:color w:val="000000" w:themeColor="text1"/>
        </w:rPr>
        <w:t xml:space="preserve"> Übung Treppenhausspirale</w:t>
      </w:r>
    </w:p>
    <w:p w14:paraId="41204041" w14:textId="6811DED4" w:rsidR="007E6614" w:rsidRPr="00915C70" w:rsidRDefault="00F916DE" w:rsidP="007E6614">
      <w:pPr>
        <w:pStyle w:val="Standard1"/>
        <w:rPr>
          <w:color w:val="000000" w:themeColor="text1"/>
        </w:rPr>
      </w:pPr>
      <w:r>
        <w:rPr>
          <w:color w:val="000000" w:themeColor="text1"/>
        </w:rPr>
        <w:t xml:space="preserve">Jasmin stellt ein Anliegen von Herrn </w:t>
      </w:r>
      <w:r w:rsidR="005D4128">
        <w:rPr>
          <w:color w:val="000000" w:themeColor="text1"/>
        </w:rPr>
        <w:t xml:space="preserve">Professor </w:t>
      </w:r>
      <w:r w:rsidR="003F7FC0">
        <w:rPr>
          <w:color w:val="000000" w:themeColor="text1"/>
        </w:rPr>
        <w:t xml:space="preserve">Jaspert und Herrn Professor Schmitz-Esser. Sie bieten im SoSe 2024 eine Übung an, die sich </w:t>
      </w:r>
      <w:r w:rsidR="00D522BC">
        <w:rPr>
          <w:color w:val="000000" w:themeColor="text1"/>
        </w:rPr>
        <w:t xml:space="preserve">kritisch mit den Personen beschäftigt, die im Treppenhaus des Historischen Seminars hängen. Da noch Plätze frei sind, </w:t>
      </w:r>
      <w:r w:rsidR="007869D6">
        <w:rPr>
          <w:color w:val="000000" w:themeColor="text1"/>
        </w:rPr>
        <w:t xml:space="preserve">bieten die beiden Professoren der Fachschaft an, sich bei Interesse bei Ihnen zu melden, sodass man noch nachträglich </w:t>
      </w:r>
      <w:r w:rsidR="00A00C6C">
        <w:rPr>
          <w:color w:val="000000" w:themeColor="text1"/>
        </w:rPr>
        <w:t>am</w:t>
      </w:r>
      <w:r w:rsidR="007869D6">
        <w:rPr>
          <w:color w:val="000000" w:themeColor="text1"/>
        </w:rPr>
        <w:t xml:space="preserve"> Kurs </w:t>
      </w:r>
      <w:r w:rsidR="00A00C6C">
        <w:rPr>
          <w:color w:val="000000" w:themeColor="text1"/>
        </w:rPr>
        <w:t xml:space="preserve">teilnehmen kann. Dieser findet </w:t>
      </w:r>
      <w:r w:rsidR="001E6079">
        <w:rPr>
          <w:color w:val="000000" w:themeColor="text1"/>
        </w:rPr>
        <w:t>mittwochs um 9:15 Uhr statt.</w:t>
      </w:r>
    </w:p>
    <w:p w14:paraId="0D4DD7FB" w14:textId="77777777" w:rsidR="007E6614" w:rsidRDefault="007E6614" w:rsidP="007E6614">
      <w:pPr>
        <w:pStyle w:val="Standard1"/>
        <w:rPr>
          <w:smallCaps/>
          <w:color w:val="000000" w:themeColor="text1"/>
        </w:rPr>
      </w:pPr>
      <w:r>
        <w:rPr>
          <w:smallCaps/>
          <w:color w:val="000000" w:themeColor="text1"/>
        </w:rPr>
        <w:t xml:space="preserve"> </w:t>
      </w:r>
    </w:p>
    <w:p w14:paraId="7E637C4A" w14:textId="77777777" w:rsidR="007E6614" w:rsidRDefault="007E6614">
      <w:pPr>
        <w:pStyle w:val="Standard1"/>
        <w:rPr>
          <w:rFonts w:ascii="Arimo" w:hAnsi="Arimo" w:hint="eastAsia"/>
          <w:b/>
          <w:bCs/>
          <w:smallCaps/>
          <w:color w:val="000000" w:themeColor="text1"/>
        </w:rPr>
      </w:pPr>
    </w:p>
    <w:p w14:paraId="49A4275B" w14:textId="77777777" w:rsidR="007E6614" w:rsidRPr="003B3F7B" w:rsidRDefault="007E6614">
      <w:pPr>
        <w:pStyle w:val="Standard1"/>
        <w:rPr>
          <w:rFonts w:ascii="Arimo" w:hAnsi="Arimo" w:hint="eastAsia"/>
          <w:b/>
          <w:bCs/>
          <w:smallCaps/>
          <w:color w:val="000000" w:themeColor="text1"/>
        </w:rPr>
      </w:pPr>
    </w:p>
    <w:p w14:paraId="3986AD4B" w14:textId="109E5D36" w:rsidR="00520AB0" w:rsidRDefault="007E6614">
      <w:pPr>
        <w:pStyle w:val="Standard1"/>
        <w:spacing w:after="113"/>
        <w:jc w:val="both"/>
        <w:rPr>
          <w:color w:val="000000" w:themeColor="text1"/>
        </w:rPr>
      </w:pPr>
      <w:r w:rsidRPr="003B3F7B">
        <w:rPr>
          <w:color w:val="000000" w:themeColor="text1"/>
        </w:rPr>
        <w:t>Fachschaftssitzung</w:t>
      </w:r>
      <w:r w:rsidR="00520AB0" w:rsidRPr="003B3F7B">
        <w:rPr>
          <w:color w:val="000000" w:themeColor="text1"/>
        </w:rPr>
        <w:t xml:space="preserve"> schließt </w:t>
      </w:r>
      <w:r w:rsidR="00315594">
        <w:rPr>
          <w:color w:val="000000" w:themeColor="text1"/>
        </w:rPr>
        <w:t xml:space="preserve">um </w:t>
      </w:r>
      <w:r w:rsidR="00084394">
        <w:rPr>
          <w:color w:val="000000" w:themeColor="text1"/>
        </w:rPr>
        <w:t>19:</w:t>
      </w:r>
      <w:r w:rsidR="00335195">
        <w:rPr>
          <w:color w:val="000000" w:themeColor="text1"/>
        </w:rPr>
        <w:t>32</w:t>
      </w:r>
      <w:r w:rsidR="00DB0B2B">
        <w:rPr>
          <w:color w:val="000000" w:themeColor="text1"/>
        </w:rPr>
        <w:t xml:space="preserve"> </w:t>
      </w:r>
      <w:r w:rsidR="00077FBA">
        <w:rPr>
          <w:color w:val="000000" w:themeColor="text1"/>
        </w:rPr>
        <w:t>Uhr</w:t>
      </w:r>
      <w:r w:rsidR="004704F8">
        <w:rPr>
          <w:color w:val="000000" w:themeColor="text1"/>
        </w:rPr>
        <w:t>.</w:t>
      </w:r>
    </w:p>
    <w:p w14:paraId="793077D0" w14:textId="41F49279" w:rsidR="00A42E07" w:rsidRPr="003B3F7B" w:rsidRDefault="00FC7E80">
      <w:pPr>
        <w:pStyle w:val="Standard1"/>
        <w:spacing w:after="113"/>
        <w:jc w:val="both"/>
        <w:rPr>
          <w:color w:val="000000" w:themeColor="text1"/>
        </w:rPr>
      </w:pPr>
      <w:r>
        <w:rPr>
          <w:color w:val="000000" w:themeColor="text1"/>
        </w:rPr>
        <w:br w:type="page"/>
      </w:r>
    </w:p>
    <w:p w14:paraId="7EB2EAE9" w14:textId="2FAABC13" w:rsidR="00EE6E59" w:rsidRPr="0003463E" w:rsidRDefault="00F01A6B">
      <w:pPr>
        <w:pStyle w:val="Standard1"/>
        <w:spacing w:after="113"/>
        <w:jc w:val="both"/>
        <w:rPr>
          <w:b/>
          <w:bCs/>
          <w:smallCaps/>
          <w:color w:val="000000" w:themeColor="text1"/>
        </w:rPr>
      </w:pPr>
      <w:r w:rsidRPr="0003463E">
        <w:rPr>
          <w:b/>
          <w:bCs/>
          <w:smallCaps/>
          <w:color w:val="000000" w:themeColor="text1"/>
        </w:rPr>
        <w:lastRenderedPageBreak/>
        <w:t>Anhang</w:t>
      </w:r>
    </w:p>
    <w:p w14:paraId="30EAF697" w14:textId="187C2D62" w:rsidR="00F2238A" w:rsidRDefault="00F01A6B">
      <w:pPr>
        <w:pStyle w:val="Standard1"/>
        <w:spacing w:after="113"/>
        <w:jc w:val="both"/>
        <w:rPr>
          <w:color w:val="000000" w:themeColor="text1"/>
        </w:rPr>
      </w:pPr>
      <w:r w:rsidRPr="00BD4FF7">
        <w:rPr>
          <w:smallCaps/>
          <w:color w:val="000000" w:themeColor="text1"/>
        </w:rPr>
        <w:t>Anhang 1:</w:t>
      </w:r>
      <w:r w:rsidR="007A134D" w:rsidRPr="00BD4FF7">
        <w:rPr>
          <w:smallCaps/>
          <w:color w:val="000000" w:themeColor="text1"/>
        </w:rPr>
        <w:t xml:space="preserve"> Finanz</w:t>
      </w:r>
      <w:r w:rsidR="00B972C5" w:rsidRPr="00BD4FF7">
        <w:rPr>
          <w:smallCaps/>
          <w:color w:val="000000" w:themeColor="text1"/>
        </w:rPr>
        <w:t>antrag</w:t>
      </w:r>
      <w:r w:rsidR="00FC3977" w:rsidRPr="00BD4FF7">
        <w:rPr>
          <w:smallCaps/>
          <w:color w:val="000000" w:themeColor="text1"/>
        </w:rPr>
        <w:t xml:space="preserve"> </w:t>
      </w:r>
      <w:r w:rsidR="00B972C5" w:rsidRPr="00BD4FF7">
        <w:rPr>
          <w:smallCaps/>
          <w:color w:val="000000" w:themeColor="text1"/>
        </w:rPr>
        <w:t>„</w:t>
      </w:r>
      <w:r w:rsidR="00BB631D">
        <w:rPr>
          <w:smallCaps/>
          <w:color w:val="000000" w:themeColor="text1"/>
        </w:rPr>
        <w:t>Finanzierung des Sommerfestes der FSen Geschichte und Philos</w:t>
      </w:r>
      <w:r w:rsidR="001404A0">
        <w:rPr>
          <w:smallCaps/>
          <w:color w:val="000000" w:themeColor="text1"/>
        </w:rPr>
        <w:t>ophie</w:t>
      </w:r>
      <w:r w:rsidR="00B972C5">
        <w:rPr>
          <w:color w:val="000000" w:themeColor="text1"/>
        </w:rPr>
        <w:t>“</w:t>
      </w:r>
    </w:p>
    <w:p w14:paraId="50B85EAA" w14:textId="77777777" w:rsidR="00BD4FF7" w:rsidRPr="00BD4FF7" w:rsidRDefault="00BD4FF7" w:rsidP="00BD4FF7">
      <w:pPr>
        <w:widowControl/>
        <w:rPr>
          <w:rFonts w:ascii="Calibri" w:eastAsia="MS Mincho" w:hAnsi="Calibri" w:cs="F"/>
          <w:b/>
          <w:lang w:eastAsia="ja-JP" w:bidi="ar-SA"/>
        </w:rPr>
      </w:pPr>
      <w:r w:rsidRPr="00BD4FF7">
        <w:rPr>
          <w:rFonts w:ascii="Calibri" w:eastAsia="MS Mincho" w:hAnsi="Calibri" w:cs="F"/>
          <w:b/>
          <w:lang w:eastAsia="ja-JP" w:bidi="ar-SA"/>
        </w:rPr>
        <w:t xml:space="preserve">Finanzierungsantrag </w:t>
      </w:r>
      <w:r w:rsidRPr="00BD4FF7">
        <w:rPr>
          <w:rFonts w:asciiTheme="minorHAnsi" w:eastAsia="MS Mincho" w:hAnsiTheme="minorHAnsi" w:cs="Arial"/>
          <w:b/>
          <w:lang w:eastAsia="ja-JP" w:bidi="ar-SA"/>
        </w:rPr>
        <w:t>für die StuRa-Sitzung/RefKonf-Sitzung am 23.04.24</w:t>
      </w:r>
    </w:p>
    <w:p w14:paraId="4C148A01" w14:textId="77777777" w:rsidR="00BD4FF7" w:rsidRPr="00BD4FF7" w:rsidRDefault="00BD4FF7" w:rsidP="00BD4FF7">
      <w:pPr>
        <w:widowControl/>
        <w:rPr>
          <w:rFonts w:ascii="Calibri" w:eastAsia="MS Mincho" w:hAnsi="Calibri" w:cstheme="minorHAnsi"/>
          <w:b/>
          <w:lang w:eastAsia="ja-JP" w:bidi="ar-SA"/>
        </w:rPr>
      </w:pPr>
    </w:p>
    <w:p w14:paraId="4AFF37EE" w14:textId="77777777" w:rsidR="00BD4FF7" w:rsidRPr="00BD4FF7" w:rsidRDefault="00BD4FF7" w:rsidP="00BD4FF7">
      <w:pPr>
        <w:widowControl/>
        <w:rPr>
          <w:rFonts w:ascii="Calibri" w:eastAsia="MS Mincho" w:hAnsi="Calibri" w:cs="F"/>
          <w:b/>
          <w:sz w:val="22"/>
          <w:szCs w:val="22"/>
          <w:lang w:eastAsia="ja-JP" w:bidi="ar-SA"/>
        </w:rPr>
      </w:pPr>
      <w:r w:rsidRPr="00BD4FF7">
        <w:rPr>
          <w:rFonts w:ascii="Calibri" w:eastAsia="MS Mincho" w:hAnsi="Calibri" w:cs="F"/>
          <w:b/>
          <w:sz w:val="22"/>
          <w:szCs w:val="22"/>
          <w:lang w:eastAsia="ja-JP" w:bidi="ar-SA"/>
        </w:rPr>
        <w:t>Antragstitel:</w:t>
      </w:r>
    </w:p>
    <w:p w14:paraId="3C11910F" w14:textId="77777777" w:rsidR="00BD4FF7" w:rsidRPr="00BD4FF7" w:rsidRDefault="00BD4FF7" w:rsidP="00BD4FF7">
      <w:pPr>
        <w:widowControl/>
        <w:rPr>
          <w:rFonts w:ascii="Calibri" w:eastAsia="MS Mincho" w:hAnsi="Calibri" w:cs="F"/>
          <w:color w:val="FF0000"/>
          <w:sz w:val="22"/>
          <w:szCs w:val="22"/>
          <w:lang w:eastAsia="ja-JP" w:bidi="ar-SA"/>
        </w:rPr>
      </w:pPr>
      <w:r w:rsidRPr="00BD4FF7">
        <w:rPr>
          <w:rFonts w:ascii="Calibri" w:eastAsia="MS Mincho" w:hAnsi="Calibri" w:cs="F"/>
          <w:sz w:val="22"/>
          <w:szCs w:val="22"/>
          <w:lang w:eastAsia="ja-JP" w:bidi="ar-SA"/>
        </w:rPr>
        <w:t>Finanzierung des Sommerfestes der FSen Geschichte und Philosophie</w:t>
      </w:r>
    </w:p>
    <w:p w14:paraId="08F6BFFF" w14:textId="77777777" w:rsidR="00BD4FF7" w:rsidRPr="00BD4FF7" w:rsidRDefault="00BD4FF7" w:rsidP="00BD4FF7">
      <w:pPr>
        <w:widowControl/>
        <w:rPr>
          <w:rFonts w:ascii="Calibri" w:eastAsia="MS Mincho" w:hAnsi="Calibri" w:cs="F"/>
          <w:sz w:val="22"/>
          <w:szCs w:val="22"/>
          <w:lang w:eastAsia="ja-JP" w:bidi="ar-SA"/>
        </w:rPr>
      </w:pPr>
    </w:p>
    <w:p w14:paraId="7D30616A" w14:textId="77777777" w:rsidR="00BD4FF7" w:rsidRPr="00BD4FF7" w:rsidRDefault="00BD4FF7" w:rsidP="00BD4FF7">
      <w:pPr>
        <w:widowControl/>
        <w:rPr>
          <w:rFonts w:ascii="Calibri" w:eastAsia="MS Mincho" w:hAnsi="Calibri" w:cs="F"/>
          <w:b/>
          <w:sz w:val="22"/>
          <w:szCs w:val="22"/>
          <w:lang w:eastAsia="ja-JP" w:bidi="ar-SA"/>
        </w:rPr>
      </w:pPr>
      <w:r w:rsidRPr="00BD4FF7">
        <w:rPr>
          <w:rFonts w:ascii="Calibri" w:eastAsia="MS Mincho" w:hAnsi="Calibri" w:cs="F"/>
          <w:b/>
          <w:sz w:val="22"/>
          <w:szCs w:val="22"/>
          <w:lang w:eastAsia="ja-JP" w:bidi="ar-SA"/>
        </w:rPr>
        <w:t>Antragssteller*in:</w:t>
      </w:r>
    </w:p>
    <w:p w14:paraId="44162029" w14:textId="77777777" w:rsidR="00BD4FF7" w:rsidRPr="00BD4FF7" w:rsidRDefault="00BD4FF7" w:rsidP="00BD4FF7">
      <w:pPr>
        <w:widowControl/>
        <w:rPr>
          <w:rFonts w:ascii="Calibri" w:eastAsia="MS Mincho" w:hAnsi="Calibri" w:cs="F"/>
          <w:sz w:val="22"/>
          <w:szCs w:val="22"/>
          <w:lang w:eastAsia="ja-JP" w:bidi="ar-SA"/>
        </w:rPr>
      </w:pPr>
      <w:r w:rsidRPr="00BD4FF7">
        <w:rPr>
          <w:rFonts w:ascii="Calibri" w:eastAsia="MS Mincho" w:hAnsi="Calibri" w:cs="F"/>
          <w:sz w:val="22"/>
          <w:szCs w:val="22"/>
          <w:lang w:eastAsia="ja-JP" w:bidi="ar-SA"/>
        </w:rPr>
        <w:t>FS Geschichte, FS Philosophie</w:t>
      </w:r>
    </w:p>
    <w:p w14:paraId="1FDC9A17" w14:textId="77777777" w:rsidR="00BD4FF7" w:rsidRPr="00BD4FF7" w:rsidRDefault="00BD4FF7" w:rsidP="00BD4FF7">
      <w:pPr>
        <w:widowControl/>
        <w:rPr>
          <w:rFonts w:ascii="Calibri" w:eastAsia="MS Mincho" w:hAnsi="Calibri" w:cs="F"/>
          <w:sz w:val="22"/>
          <w:szCs w:val="22"/>
          <w:lang w:eastAsia="ja-JP" w:bidi="ar-SA"/>
        </w:rPr>
      </w:pPr>
    </w:p>
    <w:p w14:paraId="6D102BFC" w14:textId="77777777" w:rsidR="00BD4FF7" w:rsidRPr="00BD4FF7" w:rsidRDefault="00BD4FF7" w:rsidP="00BD4FF7">
      <w:pPr>
        <w:widowControl/>
        <w:rPr>
          <w:rFonts w:ascii="Calibri" w:eastAsia="MS Mincho" w:hAnsi="Calibri" w:cs="F"/>
          <w:b/>
          <w:sz w:val="22"/>
          <w:szCs w:val="22"/>
          <w:lang w:eastAsia="ja-JP" w:bidi="ar-SA"/>
        </w:rPr>
      </w:pPr>
      <w:r w:rsidRPr="00BD4FF7">
        <w:rPr>
          <w:rFonts w:ascii="Calibri" w:eastAsia="MS Mincho" w:hAnsi="Calibri" w:cs="F"/>
          <w:b/>
          <w:sz w:val="22"/>
          <w:szCs w:val="22"/>
          <w:lang w:eastAsia="ja-JP" w:bidi="ar-SA"/>
        </w:rPr>
        <w:t>Kontakt Antragssteller*in:</w:t>
      </w:r>
    </w:p>
    <w:p w14:paraId="20745544" w14:textId="77777777" w:rsidR="00BD4FF7" w:rsidRPr="00BD4FF7" w:rsidRDefault="00000000" w:rsidP="00BD4FF7">
      <w:pPr>
        <w:widowControl/>
        <w:rPr>
          <w:rFonts w:ascii="Calibri" w:eastAsia="MS Mincho" w:hAnsi="Calibri" w:cstheme="minorHAnsi"/>
          <w:sz w:val="22"/>
          <w:szCs w:val="22"/>
          <w:lang w:eastAsia="ja-JP" w:bidi="ar-SA"/>
        </w:rPr>
      </w:pPr>
      <w:hyperlink r:id="rId9" w:history="1">
        <w:r w:rsidR="00BD4FF7" w:rsidRPr="00BD4FF7">
          <w:rPr>
            <w:rFonts w:ascii="Calibri" w:eastAsia="MS Mincho" w:hAnsi="Calibri" w:cstheme="minorHAnsi"/>
            <w:color w:val="0563C1" w:themeColor="hyperlink"/>
            <w:sz w:val="22"/>
            <w:szCs w:val="22"/>
            <w:u w:val="single"/>
            <w:lang w:eastAsia="ja-JP" w:bidi="ar-SA"/>
          </w:rPr>
          <w:t>fsr.geschichte@stura.uni-heidelberg.de</w:t>
        </w:r>
      </w:hyperlink>
      <w:r w:rsidR="00BD4FF7" w:rsidRPr="00BD4FF7">
        <w:rPr>
          <w:rFonts w:ascii="Calibri" w:eastAsia="MS Mincho" w:hAnsi="Calibri" w:cstheme="minorHAnsi"/>
          <w:sz w:val="22"/>
          <w:szCs w:val="22"/>
          <w:lang w:eastAsia="ja-JP" w:bidi="ar-SA"/>
        </w:rPr>
        <w:t xml:space="preserve"> ; philosophie@stura.uni-heidelberg.de</w:t>
      </w:r>
      <w:r w:rsidR="00BD4FF7" w:rsidRPr="00BD4FF7">
        <w:rPr>
          <w:rFonts w:ascii="Calibri" w:eastAsia="MS Mincho" w:hAnsi="Calibri" w:cs="F"/>
          <w:sz w:val="22"/>
          <w:szCs w:val="22"/>
          <w:lang w:eastAsia="ja-JP" w:bidi="ar-SA"/>
        </w:rPr>
        <w:br/>
      </w:r>
    </w:p>
    <w:p w14:paraId="29F7C8C7" w14:textId="77777777" w:rsidR="00BD4FF7" w:rsidRPr="00BD4FF7" w:rsidRDefault="00BD4FF7" w:rsidP="00BD4FF7">
      <w:pPr>
        <w:widowControl/>
        <w:rPr>
          <w:rFonts w:ascii="Calibri" w:eastAsia="MS Mincho" w:hAnsi="Calibri" w:cs="F"/>
          <w:b/>
          <w:sz w:val="22"/>
          <w:szCs w:val="22"/>
          <w:lang w:eastAsia="ja-JP" w:bidi="ar-SA"/>
        </w:rPr>
      </w:pPr>
      <w:r w:rsidRPr="00BD4FF7">
        <w:rPr>
          <w:rFonts w:ascii="Calibri" w:eastAsia="MS Mincho" w:hAnsi="Calibri" w:cs="F"/>
          <w:b/>
          <w:sz w:val="22"/>
          <w:szCs w:val="22"/>
          <w:lang w:eastAsia="ja-JP" w:bidi="ar-SA"/>
        </w:rPr>
        <w:t>Antragstext:</w:t>
      </w:r>
    </w:p>
    <w:p w14:paraId="21DE412D" w14:textId="77777777" w:rsidR="00BD4FF7" w:rsidRPr="00BD4FF7" w:rsidRDefault="00BD4FF7" w:rsidP="00BD4FF7">
      <w:pPr>
        <w:widowControl/>
        <w:rPr>
          <w:rFonts w:ascii="Calibri" w:eastAsia="MS Mincho" w:hAnsi="Calibri" w:cs="F"/>
          <w:b/>
          <w:sz w:val="22"/>
          <w:szCs w:val="22"/>
          <w:lang w:eastAsia="ja-JP" w:bidi="ar-SA"/>
        </w:rPr>
      </w:pPr>
    </w:p>
    <w:p w14:paraId="66772EBE" w14:textId="77777777" w:rsidR="00BD4FF7" w:rsidRPr="00BD4FF7" w:rsidRDefault="00BD4FF7" w:rsidP="00BD4FF7">
      <w:pPr>
        <w:widowControl/>
        <w:rPr>
          <w:rFonts w:ascii="Calibri" w:eastAsia="MS Mincho" w:hAnsi="Calibri" w:cs="F"/>
          <w:sz w:val="22"/>
          <w:szCs w:val="22"/>
          <w:lang w:eastAsia="ja-JP" w:bidi="ar-SA"/>
        </w:rPr>
      </w:pPr>
      <w:r w:rsidRPr="00BD4FF7">
        <w:rPr>
          <w:rFonts w:ascii="Calibri" w:eastAsia="MS Mincho" w:hAnsi="Calibri" w:cs="F"/>
          <w:sz w:val="22"/>
          <w:szCs w:val="22"/>
          <w:lang w:eastAsia="ja-JP" w:bidi="ar-SA"/>
        </w:rPr>
        <w:t>Der StuRa unterstützt das Sommerfest der Fachschaften Geschichte und Philosophie, das am 28. Juni oder am 05. Juli im Innenhof der neuen Uni stattfinden wird.</w:t>
      </w:r>
    </w:p>
    <w:p w14:paraId="05490F3C" w14:textId="77777777" w:rsidR="00BD4FF7" w:rsidRPr="00BD4FF7" w:rsidRDefault="00BD4FF7" w:rsidP="00BD4FF7">
      <w:pPr>
        <w:widowControl/>
        <w:rPr>
          <w:rFonts w:ascii="Calibri" w:eastAsia="MS Mincho" w:hAnsi="Calibri" w:cs="F"/>
          <w:sz w:val="22"/>
          <w:szCs w:val="22"/>
          <w:lang w:eastAsia="ja-JP" w:bidi="ar-SA"/>
        </w:rPr>
      </w:pPr>
    </w:p>
    <w:p w14:paraId="5EDA2CF6" w14:textId="77777777" w:rsidR="00BD4FF7" w:rsidRPr="00BD4FF7" w:rsidRDefault="00BD4FF7" w:rsidP="00BD4FF7">
      <w:pPr>
        <w:widowControl/>
        <w:rPr>
          <w:rFonts w:ascii="Calibri" w:eastAsia="MS Mincho" w:hAnsi="Calibri" w:cs="F"/>
          <w:b/>
          <w:sz w:val="22"/>
          <w:szCs w:val="22"/>
          <w:lang w:eastAsia="ja-JP" w:bidi="ar-SA"/>
        </w:rPr>
      </w:pPr>
      <w:r w:rsidRPr="00BD4FF7">
        <w:rPr>
          <w:rFonts w:ascii="Calibri" w:eastAsia="MS Mincho" w:hAnsi="Calibri" w:cs="F"/>
          <w:b/>
          <w:sz w:val="22"/>
          <w:szCs w:val="22"/>
          <w:lang w:eastAsia="ja-JP" w:bidi="ar-SA"/>
        </w:rPr>
        <w:t>Haushaltsposten:</w:t>
      </w:r>
    </w:p>
    <w:p w14:paraId="72FBD419" w14:textId="77777777" w:rsidR="00BD4FF7" w:rsidRPr="00BD4FF7" w:rsidRDefault="00BD4FF7" w:rsidP="00BD4FF7">
      <w:pPr>
        <w:widowControl/>
        <w:rPr>
          <w:rFonts w:asciiTheme="minorHAnsi" w:eastAsia="MS Mincho" w:hAnsiTheme="minorHAnsi" w:cs="F"/>
          <w:color w:val="FF0000"/>
          <w:sz w:val="22"/>
          <w:szCs w:val="22"/>
          <w:lang w:eastAsia="ja-JP" w:bidi="ar-SA"/>
        </w:rPr>
      </w:pPr>
    </w:p>
    <w:p w14:paraId="4204B127" w14:textId="77777777" w:rsidR="00BD4FF7" w:rsidRPr="00BD4FF7" w:rsidRDefault="00BD4FF7" w:rsidP="00BD4FF7">
      <w:pPr>
        <w:widowControl/>
        <w:rPr>
          <w:rFonts w:asciiTheme="minorHAnsi" w:eastAsia="MS Mincho" w:hAnsiTheme="minorHAnsi" w:cs="F"/>
          <w:sz w:val="22"/>
          <w:szCs w:val="22"/>
          <w:lang w:eastAsia="ja-JP" w:bidi="ar-SA"/>
        </w:rPr>
      </w:pPr>
      <w:r w:rsidRPr="00BD4FF7">
        <w:rPr>
          <w:rFonts w:asciiTheme="minorHAnsi" w:eastAsia="MS Mincho" w:hAnsiTheme="minorHAnsi" w:cs="F"/>
          <w:sz w:val="22"/>
          <w:szCs w:val="22"/>
          <w:lang w:eastAsia="ja-JP" w:bidi="ar-SA"/>
        </w:rPr>
        <w:t>623.01</w:t>
      </w:r>
    </w:p>
    <w:p w14:paraId="490CF890" w14:textId="77777777" w:rsidR="00BD4FF7" w:rsidRPr="00BD4FF7" w:rsidRDefault="00BD4FF7" w:rsidP="00BD4FF7">
      <w:pPr>
        <w:widowControl/>
        <w:rPr>
          <w:rFonts w:ascii="Calibri" w:eastAsia="MS Mincho" w:hAnsi="Calibri" w:cs="F"/>
          <w:sz w:val="22"/>
          <w:szCs w:val="22"/>
          <w:lang w:eastAsia="ja-JP" w:bidi="ar-SA"/>
        </w:rPr>
      </w:pPr>
    </w:p>
    <w:p w14:paraId="11A88C86" w14:textId="77777777" w:rsidR="00BD4FF7" w:rsidRPr="00BD4FF7" w:rsidRDefault="00BD4FF7" w:rsidP="00BD4FF7">
      <w:pPr>
        <w:widowControl/>
        <w:rPr>
          <w:rFonts w:ascii="Calibri" w:eastAsia="MS Mincho" w:hAnsi="Calibri" w:cs="F"/>
          <w:b/>
          <w:sz w:val="22"/>
          <w:szCs w:val="22"/>
          <w:lang w:eastAsia="ja-JP" w:bidi="ar-SA"/>
        </w:rPr>
      </w:pPr>
      <w:r w:rsidRPr="00BD4FF7">
        <w:rPr>
          <w:rFonts w:ascii="Calibri" w:eastAsia="MS Mincho" w:hAnsi="Calibri" w:cs="F"/>
          <w:b/>
          <w:sz w:val="22"/>
          <w:szCs w:val="22"/>
          <w:lang w:eastAsia="ja-JP" w:bidi="ar-SA"/>
        </w:rPr>
        <w:t xml:space="preserve">Beim StuRa / bei der Refkonf beantragter Betrag: 3.550,- € </w:t>
      </w:r>
    </w:p>
    <w:p w14:paraId="0A23ACDA" w14:textId="77777777" w:rsidR="00BD4FF7" w:rsidRPr="00BD4FF7" w:rsidRDefault="00BD4FF7" w:rsidP="00BD4FF7">
      <w:pPr>
        <w:widowControl/>
        <w:rPr>
          <w:rFonts w:ascii="Calibri" w:eastAsia="MS Mincho" w:hAnsi="Calibri" w:cs="F"/>
          <w:sz w:val="22"/>
          <w:szCs w:val="22"/>
          <w:lang w:eastAsia="ja-JP" w:bidi="ar-SA"/>
        </w:rPr>
      </w:pPr>
    </w:p>
    <w:p w14:paraId="15AAD534" w14:textId="77777777" w:rsidR="00BD4FF7" w:rsidRPr="00BD4FF7" w:rsidRDefault="00BD4FF7" w:rsidP="00BD4FF7">
      <w:pPr>
        <w:widowControl/>
        <w:rPr>
          <w:rFonts w:ascii="Calibri" w:eastAsia="MS Mincho" w:hAnsi="Calibri" w:cs="F"/>
          <w:b/>
          <w:sz w:val="22"/>
          <w:szCs w:val="22"/>
          <w:lang w:eastAsia="ja-JP" w:bidi="ar-SA"/>
        </w:rPr>
      </w:pPr>
      <w:r w:rsidRPr="00BD4FF7">
        <w:rPr>
          <w:rFonts w:ascii="Calibri" w:eastAsia="MS Mincho" w:hAnsi="Calibri" w:cs="F"/>
          <w:b/>
          <w:sz w:val="22"/>
          <w:szCs w:val="22"/>
          <w:lang w:eastAsia="ja-JP" w:bidi="ar-SA"/>
        </w:rPr>
        <w:t>Umfassende Projektbeschreibung und Antragsbegründung:</w:t>
      </w:r>
    </w:p>
    <w:p w14:paraId="55C1F399" w14:textId="77777777" w:rsidR="00BD4FF7" w:rsidRPr="00BD4FF7" w:rsidRDefault="00BD4FF7" w:rsidP="00BD4FF7">
      <w:pPr>
        <w:widowControl/>
        <w:autoSpaceDN/>
        <w:textAlignment w:val="auto"/>
        <w:rPr>
          <w:rFonts w:asciiTheme="minorHAnsi" w:eastAsia="Times New Roman" w:hAnsiTheme="minorHAnsi" w:cs="Times New Roman"/>
          <w:color w:val="FF0000"/>
          <w:kern w:val="0"/>
          <w:sz w:val="16"/>
          <w:szCs w:val="16"/>
          <w:lang w:eastAsia="de-DE" w:bidi="ar-SA"/>
        </w:rPr>
      </w:pPr>
    </w:p>
    <w:p w14:paraId="0CAB07E8" w14:textId="77777777" w:rsidR="00BD4FF7" w:rsidRPr="00BD4FF7" w:rsidRDefault="00BD4FF7" w:rsidP="00BD4FF7">
      <w:pPr>
        <w:widowControl/>
        <w:rPr>
          <w:rFonts w:ascii="Calibri" w:eastAsia="MS Mincho" w:hAnsi="Calibri" w:cs="F"/>
          <w:bCs/>
          <w:sz w:val="22"/>
          <w:szCs w:val="22"/>
          <w:lang w:eastAsia="ja-JP" w:bidi="ar-SA"/>
        </w:rPr>
      </w:pPr>
      <w:r w:rsidRPr="00BD4FF7">
        <w:rPr>
          <w:rFonts w:ascii="Calibri" w:eastAsia="MS Mincho" w:hAnsi="Calibri" w:cs="F"/>
          <w:bCs/>
          <w:sz w:val="22"/>
          <w:szCs w:val="22"/>
          <w:lang w:eastAsia="ja-JP" w:bidi="ar-SA"/>
        </w:rPr>
        <w:t xml:space="preserve">Zum dritten Mal in Folge möchten die Fachschaft Geschichte und die Fachschaft Philosophie ein gemeinsames Sommerfest organisieren. Um dieses Jahr wieder ein Sommerfest, das sich qualitativ gleichwertig zu den vergangenen Sommerfesten bemisst, aufstellen zu können, benötigen wir die finanzielle Unterstützung des StuRas. </w:t>
      </w:r>
    </w:p>
    <w:p w14:paraId="185B0229" w14:textId="77777777" w:rsidR="00BD4FF7" w:rsidRPr="00BD4FF7" w:rsidRDefault="00BD4FF7" w:rsidP="00BD4FF7">
      <w:pPr>
        <w:widowControl/>
        <w:rPr>
          <w:rFonts w:ascii="Calibri" w:eastAsia="MS Mincho" w:hAnsi="Calibri" w:cs="F"/>
          <w:bCs/>
          <w:sz w:val="22"/>
          <w:szCs w:val="22"/>
          <w:lang w:eastAsia="ja-JP" w:bidi="ar-SA"/>
        </w:rPr>
      </w:pPr>
    </w:p>
    <w:p w14:paraId="766E9F2E" w14:textId="77777777" w:rsidR="00BD4FF7" w:rsidRPr="00BD4FF7" w:rsidRDefault="00BD4FF7" w:rsidP="00BD4FF7">
      <w:pPr>
        <w:widowControl/>
        <w:rPr>
          <w:rFonts w:ascii="Calibri" w:eastAsia="MS Mincho" w:hAnsi="Calibri" w:cs="F"/>
          <w:b/>
          <w:sz w:val="16"/>
          <w:szCs w:val="16"/>
          <w:lang w:eastAsia="ja-JP" w:bidi="ar-SA"/>
        </w:rPr>
      </w:pPr>
      <w:r w:rsidRPr="00BD4FF7">
        <w:rPr>
          <w:rFonts w:ascii="Calibri" w:eastAsia="MS Mincho" w:hAnsi="Calibri" w:cs="F"/>
          <w:bCs/>
          <w:sz w:val="22"/>
          <w:szCs w:val="22"/>
          <w:lang w:eastAsia="ja-JP" w:bidi="ar-SA"/>
        </w:rPr>
        <w:t xml:space="preserve">Das Sommerfest ist eines der größten Projekte unserer Fachschaften, das besonders viele Studierende erreicht und immer sehr positiv aufgenommen. Im letzten Jahr z.B kamen etwa 1.000 Besucher*Innen während der gesamten Länge des Sommerfestes. </w:t>
      </w:r>
    </w:p>
    <w:p w14:paraId="0CDDA213" w14:textId="77777777" w:rsidR="00BD4FF7" w:rsidRPr="00BD4FF7" w:rsidRDefault="00BD4FF7" w:rsidP="00BD4FF7">
      <w:pPr>
        <w:widowControl/>
        <w:rPr>
          <w:rFonts w:ascii="Calibri" w:eastAsia="MS Mincho" w:hAnsi="Calibri" w:cs="F"/>
          <w:b/>
          <w:sz w:val="16"/>
          <w:szCs w:val="16"/>
          <w:lang w:eastAsia="ja-JP" w:bidi="ar-SA"/>
        </w:rPr>
      </w:pPr>
    </w:p>
    <w:p w14:paraId="203A7749" w14:textId="2D4078EE" w:rsidR="00BD4FF7" w:rsidRPr="00F92C95" w:rsidRDefault="00BD4FF7" w:rsidP="00F92C95">
      <w:pPr>
        <w:widowControl/>
        <w:rPr>
          <w:rFonts w:ascii="Calibri" w:eastAsia="MS Mincho" w:hAnsi="Calibri" w:cs="F"/>
          <w:sz w:val="22"/>
          <w:szCs w:val="22"/>
          <w:lang w:eastAsia="ja-JP" w:bidi="ar-SA"/>
        </w:rPr>
      </w:pPr>
      <w:r w:rsidRPr="00BD4FF7">
        <w:rPr>
          <w:rFonts w:ascii="Calibri" w:eastAsia="MS Mincho" w:hAnsi="Calibri" w:cs="F"/>
          <w:sz w:val="22"/>
          <w:szCs w:val="22"/>
          <w:lang w:eastAsia="ja-JP" w:bidi="ar-SA"/>
        </w:rPr>
        <w:t>Die Idee unseres Sommerfestes ist ein gemütliches und sonniges Zusammensein. Neben dem traditionellen Boule-Turnier zu Beginn gibt es deshalb keine größeren Programmpunkte. Es wird musikalische Unterhaltung durch eine Live-Band geben, außerdem verkaufen wir Getränke und Snacks zu geringem Preis. Zum späten Abend werden die Tische dann zur Seite geräumt, zwei DJs übernehmen die Musik und es kann getanzt werden.</w:t>
      </w:r>
    </w:p>
    <w:p w14:paraId="38896E1B" w14:textId="77777777" w:rsidR="00BD4FF7" w:rsidRPr="00BD4FF7" w:rsidRDefault="00BD4FF7" w:rsidP="00BD4FF7">
      <w:pPr>
        <w:widowControl/>
        <w:autoSpaceDN/>
        <w:textAlignment w:val="auto"/>
        <w:rPr>
          <w:rFonts w:asciiTheme="minorHAnsi" w:eastAsia="Times New Roman" w:hAnsiTheme="minorHAnsi" w:cs="Times New Roman"/>
          <w:kern w:val="0"/>
          <w:sz w:val="16"/>
          <w:szCs w:val="16"/>
          <w:lang w:eastAsia="de-DE" w:bidi="ar-SA"/>
        </w:rPr>
      </w:pPr>
    </w:p>
    <w:p w14:paraId="5FC8B0F0" w14:textId="536E5E68" w:rsidR="00BD4FF7" w:rsidRPr="00877F07" w:rsidRDefault="00BD4FF7" w:rsidP="00BD4FF7">
      <w:pPr>
        <w:widowControl/>
        <w:rPr>
          <w:rFonts w:ascii="Calibri" w:eastAsia="MS Mincho" w:hAnsi="Calibri" w:cs="F"/>
          <w:b/>
          <w:sz w:val="22"/>
          <w:szCs w:val="22"/>
          <w:lang w:eastAsia="ja-JP" w:bidi="ar-SA"/>
        </w:rPr>
      </w:pPr>
      <w:r w:rsidRPr="00BD4FF7">
        <w:rPr>
          <w:rFonts w:ascii="Calibri" w:eastAsia="MS Mincho" w:hAnsi="Calibri" w:cs="F"/>
          <w:b/>
          <w:sz w:val="22"/>
          <w:szCs w:val="22"/>
          <w:lang w:eastAsia="ja-JP" w:bidi="ar-SA"/>
        </w:rPr>
        <w:t>Gesamtvolumen des Projekts/Aufschlüsselung der Kosten:</w:t>
      </w:r>
    </w:p>
    <w:p w14:paraId="3138DAA7" w14:textId="77777777" w:rsidR="00BD4FF7" w:rsidRPr="00BD4FF7" w:rsidRDefault="00BD4FF7" w:rsidP="00BD4FF7">
      <w:pPr>
        <w:widowControl/>
        <w:spacing w:line="254" w:lineRule="auto"/>
        <w:rPr>
          <w:rFonts w:asciiTheme="minorHAnsi" w:eastAsia="MS Mincho" w:hAnsiTheme="minorHAnsi" w:cs="F"/>
          <w:sz w:val="22"/>
          <w:szCs w:val="22"/>
          <w:lang w:eastAsia="ja-JP" w:bidi="ar-SA"/>
        </w:rPr>
      </w:pPr>
    </w:p>
    <w:tbl>
      <w:tblPr>
        <w:tblStyle w:val="Tabellenraster"/>
        <w:tblW w:w="10207" w:type="dxa"/>
        <w:tblInd w:w="-431" w:type="dxa"/>
        <w:tblLook w:val="04A0" w:firstRow="1" w:lastRow="0" w:firstColumn="1" w:lastColumn="0" w:noHBand="0" w:noVBand="1"/>
      </w:tblPr>
      <w:tblGrid>
        <w:gridCol w:w="7656"/>
        <w:gridCol w:w="2551"/>
      </w:tblGrid>
      <w:tr w:rsidR="00BD4FF7" w:rsidRPr="00BD4FF7" w14:paraId="4C964E7B" w14:textId="77777777" w:rsidTr="00372BAC">
        <w:tc>
          <w:tcPr>
            <w:tcW w:w="7656" w:type="dxa"/>
          </w:tcPr>
          <w:p w14:paraId="6D290EFC" w14:textId="77777777" w:rsidR="00BD4FF7" w:rsidRPr="00BD4FF7" w:rsidRDefault="00BD4FF7" w:rsidP="00BD4FF7">
            <w:pPr>
              <w:widowControl/>
              <w:rPr>
                <w:rFonts w:asciiTheme="minorHAnsi" w:hAnsiTheme="minorHAnsi"/>
                <w:b/>
              </w:rPr>
            </w:pPr>
            <w:r w:rsidRPr="00BD4FF7">
              <w:rPr>
                <w:rFonts w:asciiTheme="minorHAnsi" w:hAnsiTheme="minorHAnsi"/>
                <w:b/>
              </w:rPr>
              <w:t>Wieviel beantragt ihr beim Studierendenrat/bei der Referatekonferenz?</w:t>
            </w:r>
          </w:p>
          <w:p w14:paraId="5B30BCFA" w14:textId="77777777" w:rsidR="00BD4FF7" w:rsidRPr="00BD4FF7" w:rsidRDefault="00BD4FF7" w:rsidP="00BD4FF7">
            <w:pPr>
              <w:widowControl/>
              <w:rPr>
                <w:rFonts w:asciiTheme="minorHAnsi" w:hAnsiTheme="minorHAnsi"/>
              </w:rPr>
            </w:pPr>
          </w:p>
        </w:tc>
        <w:tc>
          <w:tcPr>
            <w:tcW w:w="2551" w:type="dxa"/>
          </w:tcPr>
          <w:p w14:paraId="77CE9E28" w14:textId="77777777" w:rsidR="00BD4FF7" w:rsidRPr="00BD4FF7" w:rsidRDefault="00BD4FF7" w:rsidP="00BD4FF7">
            <w:pPr>
              <w:widowControl/>
              <w:rPr>
                <w:rFonts w:asciiTheme="minorHAnsi" w:hAnsiTheme="minorHAnsi"/>
              </w:rPr>
            </w:pPr>
            <w:r w:rsidRPr="00BD4FF7">
              <w:rPr>
                <w:rFonts w:asciiTheme="minorHAnsi" w:hAnsiTheme="minorHAnsi"/>
              </w:rPr>
              <w:t xml:space="preserve">3.550,- </w:t>
            </w:r>
            <w:r w:rsidRPr="00BD4FF7">
              <w:rPr>
                <w:rFonts w:asciiTheme="minorHAnsi" w:hAnsiTheme="minorHAnsi" w:cstheme="minorHAnsi"/>
              </w:rPr>
              <w:t>€</w:t>
            </w:r>
          </w:p>
        </w:tc>
      </w:tr>
      <w:tr w:rsidR="00BD4FF7" w:rsidRPr="00BD4FF7" w14:paraId="0E8A5398" w14:textId="77777777" w:rsidTr="00372BAC">
        <w:tc>
          <w:tcPr>
            <w:tcW w:w="7656" w:type="dxa"/>
          </w:tcPr>
          <w:p w14:paraId="3D4D9861" w14:textId="77777777" w:rsidR="00BD4FF7" w:rsidRPr="00BD4FF7" w:rsidRDefault="00BD4FF7" w:rsidP="00BD4FF7">
            <w:pPr>
              <w:widowControl/>
              <w:rPr>
                <w:rFonts w:asciiTheme="minorHAnsi" w:hAnsiTheme="minorHAnsi"/>
                <w:b/>
              </w:rPr>
            </w:pPr>
            <w:r w:rsidRPr="00BD4FF7">
              <w:rPr>
                <w:rFonts w:asciiTheme="minorHAnsi" w:hAnsiTheme="minorHAnsi"/>
                <w:b/>
              </w:rPr>
              <w:t>Wieviel wird über VS-Mittel finanziert?</w:t>
            </w:r>
          </w:p>
          <w:p w14:paraId="64DB96F4" w14:textId="77777777" w:rsidR="00BD4FF7" w:rsidRPr="00BD4FF7" w:rsidRDefault="00BD4FF7" w:rsidP="00BD4FF7">
            <w:pPr>
              <w:widowControl/>
              <w:rPr>
                <w:rFonts w:asciiTheme="minorHAnsi" w:hAnsiTheme="minorHAnsi"/>
              </w:rPr>
            </w:pPr>
          </w:p>
        </w:tc>
        <w:tc>
          <w:tcPr>
            <w:tcW w:w="2551" w:type="dxa"/>
          </w:tcPr>
          <w:p w14:paraId="573B070D" w14:textId="77777777" w:rsidR="00BD4FF7" w:rsidRPr="00BD4FF7" w:rsidRDefault="00BD4FF7" w:rsidP="00BD4FF7">
            <w:pPr>
              <w:widowControl/>
              <w:rPr>
                <w:rFonts w:asciiTheme="minorHAnsi" w:hAnsiTheme="minorHAnsi"/>
              </w:rPr>
            </w:pPr>
            <w:r w:rsidRPr="00BD4FF7">
              <w:rPr>
                <w:rFonts w:asciiTheme="minorHAnsi" w:hAnsiTheme="minorHAnsi"/>
              </w:rPr>
              <w:t xml:space="preserve">2.700,- </w:t>
            </w:r>
            <w:r w:rsidRPr="00BD4FF7">
              <w:rPr>
                <w:rFonts w:asciiTheme="minorHAnsi" w:hAnsiTheme="minorHAnsi" w:cstheme="minorHAnsi"/>
              </w:rPr>
              <w:t>€</w:t>
            </w:r>
            <w:r w:rsidRPr="00BD4FF7">
              <w:rPr>
                <w:rFonts w:asciiTheme="minorHAnsi" w:hAnsiTheme="minorHAnsi"/>
              </w:rPr>
              <w:t xml:space="preserve"> (FS Geschichte 2.250,- </w:t>
            </w:r>
            <w:r w:rsidRPr="00BD4FF7">
              <w:rPr>
                <w:rFonts w:asciiTheme="minorHAnsi" w:hAnsiTheme="minorHAnsi" w:cstheme="minorHAnsi"/>
              </w:rPr>
              <w:t>€</w:t>
            </w:r>
            <w:r w:rsidRPr="00BD4FF7">
              <w:rPr>
                <w:rFonts w:asciiTheme="minorHAnsi" w:hAnsiTheme="minorHAnsi"/>
              </w:rPr>
              <w:t xml:space="preserve"> + FS Philosophie 450,- </w:t>
            </w:r>
            <w:r w:rsidRPr="00BD4FF7">
              <w:rPr>
                <w:rFonts w:asciiTheme="minorHAnsi" w:hAnsiTheme="minorHAnsi" w:cstheme="minorHAnsi"/>
              </w:rPr>
              <w:t>€</w:t>
            </w:r>
            <w:r w:rsidRPr="00BD4FF7">
              <w:rPr>
                <w:rFonts w:asciiTheme="minorHAnsi" w:hAnsiTheme="minorHAnsi"/>
              </w:rPr>
              <w:t>)</w:t>
            </w:r>
          </w:p>
        </w:tc>
      </w:tr>
      <w:tr w:rsidR="00BD4FF7" w:rsidRPr="00BD4FF7" w14:paraId="033424B5" w14:textId="77777777" w:rsidTr="00372BAC">
        <w:tc>
          <w:tcPr>
            <w:tcW w:w="7656" w:type="dxa"/>
          </w:tcPr>
          <w:p w14:paraId="6BB5A7D6" w14:textId="77777777" w:rsidR="00BD4FF7" w:rsidRPr="00BD4FF7" w:rsidRDefault="00BD4FF7" w:rsidP="00BD4FF7">
            <w:pPr>
              <w:widowControl/>
              <w:rPr>
                <w:rFonts w:asciiTheme="minorHAnsi" w:hAnsiTheme="minorHAnsi"/>
                <w:b/>
              </w:rPr>
            </w:pPr>
            <w:r w:rsidRPr="00BD4FF7">
              <w:rPr>
                <w:rFonts w:asciiTheme="minorHAnsi" w:hAnsiTheme="minorHAnsi"/>
                <w:b/>
              </w:rPr>
              <w:lastRenderedPageBreak/>
              <w:t>Wieviel wird über weitere Mittel finanziert?</w:t>
            </w:r>
          </w:p>
          <w:p w14:paraId="32F4B0BB" w14:textId="77777777" w:rsidR="00BD4FF7" w:rsidRPr="00BD4FF7" w:rsidRDefault="00BD4FF7" w:rsidP="00BD4FF7">
            <w:pPr>
              <w:widowControl/>
              <w:rPr>
                <w:rFonts w:asciiTheme="minorHAnsi" w:hAnsiTheme="minorHAnsi"/>
                <w:i/>
              </w:rPr>
            </w:pPr>
          </w:p>
        </w:tc>
        <w:tc>
          <w:tcPr>
            <w:tcW w:w="2551" w:type="dxa"/>
          </w:tcPr>
          <w:p w14:paraId="702CD6AA" w14:textId="77777777" w:rsidR="00BD4FF7" w:rsidRPr="00BD4FF7" w:rsidRDefault="00BD4FF7" w:rsidP="00BD4FF7">
            <w:pPr>
              <w:widowControl/>
              <w:rPr>
                <w:rFonts w:asciiTheme="minorHAnsi" w:hAnsiTheme="minorHAnsi"/>
              </w:rPr>
            </w:pPr>
            <w:r w:rsidRPr="00BD4FF7">
              <w:rPr>
                <w:rFonts w:asciiTheme="minorHAnsi" w:hAnsiTheme="minorHAnsi"/>
              </w:rPr>
              <w:t>-</w:t>
            </w:r>
          </w:p>
        </w:tc>
      </w:tr>
      <w:tr w:rsidR="00BD4FF7" w:rsidRPr="00BD4FF7" w14:paraId="26340CFF" w14:textId="77777777" w:rsidTr="00372BAC">
        <w:tc>
          <w:tcPr>
            <w:tcW w:w="7656" w:type="dxa"/>
          </w:tcPr>
          <w:p w14:paraId="0270EB48" w14:textId="77777777" w:rsidR="00BD4FF7" w:rsidRPr="00BD4FF7" w:rsidRDefault="00BD4FF7" w:rsidP="00BD4FF7">
            <w:pPr>
              <w:widowControl/>
              <w:rPr>
                <w:rFonts w:asciiTheme="minorHAnsi" w:hAnsiTheme="minorHAnsi"/>
                <w:b/>
              </w:rPr>
            </w:pPr>
            <w:r w:rsidRPr="00BD4FF7">
              <w:rPr>
                <w:rFonts w:asciiTheme="minorHAnsi" w:hAnsiTheme="minorHAnsi"/>
                <w:b/>
              </w:rPr>
              <w:t>Habt ihr Einnahmen bei der Veranstaltung? Wenn ja, wie hoch plant ihr diese?</w:t>
            </w:r>
          </w:p>
          <w:p w14:paraId="40FECD20" w14:textId="77777777" w:rsidR="00BD4FF7" w:rsidRPr="00BD4FF7" w:rsidRDefault="00BD4FF7" w:rsidP="00BD4FF7">
            <w:pPr>
              <w:widowControl/>
              <w:ind w:left="720"/>
              <w:rPr>
                <w:rFonts w:asciiTheme="minorHAnsi" w:hAnsiTheme="minorHAnsi"/>
              </w:rPr>
            </w:pPr>
          </w:p>
        </w:tc>
        <w:tc>
          <w:tcPr>
            <w:tcW w:w="2551" w:type="dxa"/>
          </w:tcPr>
          <w:p w14:paraId="0A10164C" w14:textId="77777777" w:rsidR="00BD4FF7" w:rsidRPr="00BD4FF7" w:rsidRDefault="00BD4FF7" w:rsidP="00BD4FF7">
            <w:pPr>
              <w:widowControl/>
              <w:rPr>
                <w:rFonts w:asciiTheme="minorHAnsi" w:hAnsiTheme="minorHAnsi"/>
              </w:rPr>
            </w:pPr>
            <w:r w:rsidRPr="00BD4FF7">
              <w:rPr>
                <w:rFonts w:asciiTheme="minorHAnsi" w:hAnsiTheme="minorHAnsi"/>
              </w:rPr>
              <w:t xml:space="preserve">3.500,- </w:t>
            </w:r>
            <w:r w:rsidRPr="00BD4FF7">
              <w:rPr>
                <w:rFonts w:asciiTheme="minorHAnsi" w:hAnsiTheme="minorHAnsi" w:cstheme="minorHAnsi"/>
              </w:rPr>
              <w:t>€</w:t>
            </w:r>
          </w:p>
        </w:tc>
      </w:tr>
      <w:tr w:rsidR="00BD4FF7" w:rsidRPr="00BD4FF7" w14:paraId="373A83CF" w14:textId="77777777" w:rsidTr="00372BAC">
        <w:tc>
          <w:tcPr>
            <w:tcW w:w="7656" w:type="dxa"/>
          </w:tcPr>
          <w:p w14:paraId="35E34CA2" w14:textId="77777777" w:rsidR="00BD4FF7" w:rsidRPr="00BD4FF7" w:rsidRDefault="00BD4FF7" w:rsidP="00BD4FF7">
            <w:pPr>
              <w:widowControl/>
              <w:rPr>
                <w:rFonts w:asciiTheme="minorHAnsi" w:hAnsiTheme="minorHAnsi"/>
                <w:b/>
              </w:rPr>
            </w:pPr>
            <w:r w:rsidRPr="00BD4FF7">
              <w:rPr>
                <w:rFonts w:asciiTheme="minorHAnsi" w:hAnsiTheme="minorHAnsi"/>
                <w:b/>
              </w:rPr>
              <w:t>Wie hoch ist das Gesamtvolumen des Projekts</w:t>
            </w:r>
          </w:p>
          <w:p w14:paraId="6BFFACF4" w14:textId="77777777" w:rsidR="00BD4FF7" w:rsidRPr="00BD4FF7" w:rsidRDefault="00BD4FF7" w:rsidP="00BD4FF7">
            <w:pPr>
              <w:widowControl/>
              <w:ind w:left="720"/>
              <w:rPr>
                <w:rFonts w:asciiTheme="minorHAnsi" w:hAnsiTheme="minorHAnsi"/>
              </w:rPr>
            </w:pPr>
          </w:p>
        </w:tc>
        <w:tc>
          <w:tcPr>
            <w:tcW w:w="2551" w:type="dxa"/>
          </w:tcPr>
          <w:p w14:paraId="4A9AFF21" w14:textId="77777777" w:rsidR="00BD4FF7" w:rsidRPr="00BD4FF7" w:rsidRDefault="00BD4FF7" w:rsidP="00BD4FF7">
            <w:pPr>
              <w:widowControl/>
              <w:rPr>
                <w:rFonts w:asciiTheme="minorHAnsi" w:hAnsiTheme="minorHAnsi"/>
              </w:rPr>
            </w:pPr>
            <w:r w:rsidRPr="00BD4FF7">
              <w:rPr>
                <w:rFonts w:asciiTheme="minorHAnsi" w:hAnsiTheme="minorHAnsi"/>
              </w:rPr>
              <w:t xml:space="preserve">9.750,- </w:t>
            </w:r>
            <w:r w:rsidRPr="00BD4FF7">
              <w:rPr>
                <w:rFonts w:asciiTheme="minorHAnsi" w:hAnsiTheme="minorHAnsi" w:cstheme="minorHAnsi"/>
              </w:rPr>
              <w:t>€</w:t>
            </w:r>
          </w:p>
        </w:tc>
      </w:tr>
    </w:tbl>
    <w:p w14:paraId="5ADF687A" w14:textId="77777777" w:rsidR="00BD4FF7" w:rsidRPr="00BD4FF7" w:rsidRDefault="00BD4FF7" w:rsidP="00BD4FF7">
      <w:pPr>
        <w:widowControl/>
        <w:rPr>
          <w:rFonts w:asciiTheme="minorHAnsi" w:eastAsia="MS Mincho" w:hAnsiTheme="minorHAnsi" w:cs="F"/>
          <w:sz w:val="22"/>
          <w:szCs w:val="22"/>
          <w:lang w:eastAsia="ja-JP" w:bidi="ar-SA"/>
        </w:rPr>
      </w:pPr>
    </w:p>
    <w:p w14:paraId="47B7E6B6" w14:textId="77777777" w:rsidR="00BD4FF7" w:rsidRPr="00BD4FF7" w:rsidRDefault="00BD4FF7" w:rsidP="00BD4FF7">
      <w:pPr>
        <w:widowControl/>
        <w:rPr>
          <w:rFonts w:asciiTheme="minorHAnsi" w:eastAsia="MS Mincho" w:hAnsiTheme="minorHAnsi" w:cs="F"/>
          <w:b/>
          <w:sz w:val="22"/>
          <w:szCs w:val="22"/>
          <w:lang w:eastAsia="ja-JP" w:bidi="ar-SA"/>
        </w:rPr>
      </w:pPr>
      <w:r w:rsidRPr="00BD4FF7">
        <w:rPr>
          <w:rFonts w:asciiTheme="minorHAnsi" w:eastAsia="MS Mincho" w:hAnsiTheme="minorHAnsi" w:cs="F"/>
          <w:b/>
          <w:sz w:val="22"/>
          <w:szCs w:val="22"/>
          <w:lang w:eastAsia="ja-JP" w:bidi="ar-SA"/>
        </w:rPr>
        <w:t>Verwendungszweck der Mittel/Was soll genau finanziert werden?</w:t>
      </w:r>
    </w:p>
    <w:p w14:paraId="751ABE83" w14:textId="77777777" w:rsidR="00BD4FF7" w:rsidRPr="00BD4FF7" w:rsidRDefault="00BD4FF7" w:rsidP="00BD4FF7">
      <w:pPr>
        <w:widowControl/>
        <w:rPr>
          <w:rFonts w:asciiTheme="minorHAnsi" w:eastAsia="Times New Roman" w:hAnsiTheme="minorHAnsi" w:cs="F"/>
          <w:b/>
          <w:sz w:val="22"/>
          <w:szCs w:val="22"/>
          <w:lang w:eastAsia="ja-JP" w:bidi="ar-SA"/>
        </w:rPr>
      </w:pPr>
    </w:p>
    <w:tbl>
      <w:tblPr>
        <w:tblW w:w="10207" w:type="dxa"/>
        <w:tblInd w:w="-436" w:type="dxa"/>
        <w:tblLayout w:type="fixed"/>
        <w:tblLook w:val="0400" w:firstRow="0" w:lastRow="0" w:firstColumn="0" w:lastColumn="0" w:noHBand="0" w:noVBand="1"/>
      </w:tblPr>
      <w:tblGrid>
        <w:gridCol w:w="3120"/>
        <w:gridCol w:w="1984"/>
        <w:gridCol w:w="5103"/>
      </w:tblGrid>
      <w:tr w:rsidR="00BD4FF7" w:rsidRPr="00BD4FF7" w14:paraId="4F5A3D28"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BA519" w14:textId="77777777" w:rsidR="00BD4FF7" w:rsidRPr="00BD4FF7" w:rsidRDefault="00BD4FF7" w:rsidP="00BD4FF7">
            <w:pPr>
              <w:widowControl/>
              <w:spacing w:line="254" w:lineRule="auto"/>
              <w:rPr>
                <w:rFonts w:ascii="Calibri" w:eastAsia="Calibri" w:hAnsi="Calibri" w:cs="Calibri"/>
                <w:b/>
                <w:sz w:val="22"/>
                <w:szCs w:val="22"/>
                <w:lang w:eastAsia="ja-JP" w:bidi="ar-SA"/>
              </w:rPr>
            </w:pPr>
            <w:r w:rsidRPr="00BD4FF7">
              <w:rPr>
                <w:rFonts w:ascii="Calibri" w:eastAsia="Calibri" w:hAnsi="Calibri" w:cs="Calibri"/>
                <w:b/>
                <w:sz w:val="22"/>
                <w:szCs w:val="22"/>
                <w:lang w:eastAsia="ja-JP" w:bidi="ar-SA"/>
              </w:rPr>
              <w:t>Verwendungszweck</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96D26" w14:textId="77777777" w:rsidR="00BD4FF7" w:rsidRPr="00BD4FF7" w:rsidRDefault="00BD4FF7" w:rsidP="00BD4FF7">
            <w:pPr>
              <w:widowControl/>
              <w:spacing w:line="254" w:lineRule="auto"/>
              <w:rPr>
                <w:rFonts w:ascii="Calibri" w:eastAsia="Calibri" w:hAnsi="Calibri" w:cs="Calibri"/>
                <w:b/>
                <w:sz w:val="22"/>
                <w:szCs w:val="22"/>
                <w:lang w:eastAsia="ja-JP" w:bidi="ar-SA"/>
              </w:rPr>
            </w:pPr>
            <w:r w:rsidRPr="00BD4FF7">
              <w:rPr>
                <w:rFonts w:ascii="Calibri" w:eastAsia="Calibri" w:hAnsi="Calibri" w:cs="Calibri"/>
                <w:b/>
                <w:sz w:val="22"/>
                <w:szCs w:val="22"/>
                <w:lang w:eastAsia="ja-JP" w:bidi="ar-SA"/>
              </w:rPr>
              <w:t>Kosten</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D2612" w14:textId="77777777" w:rsidR="00BD4FF7" w:rsidRPr="00BD4FF7" w:rsidRDefault="00BD4FF7" w:rsidP="00BD4FF7">
            <w:pPr>
              <w:widowControl/>
              <w:spacing w:line="254" w:lineRule="auto"/>
              <w:rPr>
                <w:rFonts w:ascii="Calibri" w:eastAsia="Calibri" w:hAnsi="Calibri" w:cs="Calibri"/>
                <w:b/>
                <w:sz w:val="22"/>
                <w:szCs w:val="22"/>
                <w:lang w:eastAsia="ja-JP" w:bidi="ar-SA"/>
              </w:rPr>
            </w:pPr>
            <w:r w:rsidRPr="00BD4FF7">
              <w:rPr>
                <w:rFonts w:ascii="Calibri" w:eastAsia="Calibri" w:hAnsi="Calibri" w:cs="Calibri"/>
                <w:b/>
                <w:sz w:val="22"/>
                <w:szCs w:val="22"/>
                <w:lang w:eastAsia="ja-JP" w:bidi="ar-SA"/>
              </w:rPr>
              <w:t>Begründung/Erläuterung</w:t>
            </w:r>
          </w:p>
        </w:tc>
      </w:tr>
      <w:tr w:rsidR="00BD4FF7" w:rsidRPr="00BD4FF7" w14:paraId="3F0D04FB"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8FF59"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Getränke für den Verkauf</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8CEAD"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4.000,-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D986A"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 xml:space="preserve">Auf </w:t>
            </w:r>
            <w:r w:rsidRPr="00BD4FF7">
              <w:rPr>
                <w:rFonts w:ascii="Calibri" w:eastAsia="MS Mincho" w:hAnsi="Calibri" w:cs="F"/>
                <w:sz w:val="22"/>
                <w:szCs w:val="22"/>
                <w:lang w:eastAsia="ja-JP" w:bidi="ar-SA"/>
              </w:rPr>
              <w:t>Kommission, hier werden also keine relevanten Kosten anfallen.</w:t>
            </w:r>
          </w:p>
        </w:tc>
      </w:tr>
      <w:tr w:rsidR="00BD4FF7" w:rsidRPr="00BD4FF7" w14:paraId="229EAE7B"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4EF5E"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Essen für den Verkauf</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FCF5B"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1.500,-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2803F"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 xml:space="preserve">Da wir das Essen beim letzten Mal komplett aufgebraucht haben, planen wir jetzt mehr ein. </w:t>
            </w:r>
          </w:p>
        </w:tc>
      </w:tr>
      <w:tr w:rsidR="00BD4FF7" w:rsidRPr="00BD4FF7" w14:paraId="28EB7C71"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86400"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Verpflegung Helfende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11A22"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750.-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464CB"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 xml:space="preserve">Etwa 100 Helfende (25 Aufbau, 25 Abbau, 50 Betreuung) müssen über viele Stunden bei voraussichtlich glühender Hitze am Leben gehalten werden. </w:t>
            </w:r>
          </w:p>
        </w:tc>
      </w:tr>
      <w:tr w:rsidR="00BD4FF7" w:rsidRPr="00BD4FF7" w14:paraId="4ED0C99E"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1B378"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Gagen Band</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EFA2E"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600,-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08CA7" w14:textId="77777777" w:rsidR="00BD4FF7" w:rsidRPr="00BD4FF7" w:rsidRDefault="00BD4FF7" w:rsidP="00BD4FF7">
            <w:pPr>
              <w:widowControl/>
              <w:spacing w:line="254" w:lineRule="auto"/>
              <w:rPr>
                <w:rFonts w:ascii="Calibri" w:eastAsia="Calibri" w:hAnsi="Calibri" w:cs="Calibri"/>
                <w:sz w:val="22"/>
                <w:szCs w:val="22"/>
                <w:lang w:eastAsia="ja-JP" w:bidi="ar-SA"/>
              </w:rPr>
            </w:pPr>
          </w:p>
        </w:tc>
      </w:tr>
      <w:tr w:rsidR="00BD4FF7" w:rsidRPr="00BD4FF7" w14:paraId="7DC9BC67"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3A244"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Gagen DJs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4EBCF"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350,-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74DA0" w14:textId="77777777" w:rsidR="00BD4FF7" w:rsidRPr="00BD4FF7" w:rsidRDefault="00BD4FF7" w:rsidP="00BD4FF7">
            <w:pPr>
              <w:widowControl/>
              <w:spacing w:line="254" w:lineRule="auto"/>
              <w:rPr>
                <w:rFonts w:ascii="Calibri" w:eastAsia="Calibri" w:hAnsi="Calibri" w:cs="Calibri"/>
                <w:sz w:val="22"/>
                <w:szCs w:val="22"/>
                <w:lang w:eastAsia="ja-JP" w:bidi="ar-SA"/>
              </w:rPr>
            </w:pPr>
          </w:p>
        </w:tc>
      </w:tr>
      <w:tr w:rsidR="00BD4FF7" w:rsidRPr="00BD4FF7" w14:paraId="7B5882B1"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DADFC"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GEMA</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86C0C"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500,-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F5D77C" w14:textId="77777777" w:rsidR="00BD4FF7" w:rsidRPr="00BD4FF7" w:rsidRDefault="00BD4FF7" w:rsidP="00BD4FF7">
            <w:pPr>
              <w:widowControl/>
              <w:spacing w:line="254" w:lineRule="auto"/>
              <w:rPr>
                <w:rFonts w:ascii="Calibri" w:eastAsia="Calibri" w:hAnsi="Calibri" w:cs="Calibri"/>
                <w:sz w:val="22"/>
                <w:szCs w:val="22"/>
                <w:lang w:eastAsia="ja-JP" w:bidi="ar-SA"/>
              </w:rPr>
            </w:pPr>
          </w:p>
        </w:tc>
      </w:tr>
      <w:tr w:rsidR="00BD4FF7" w:rsidRPr="00BD4FF7" w14:paraId="6CA67299"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AA78E"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Technik</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AB19B"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400,-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C3191"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 xml:space="preserve">Ausleihe von Licht- und Tontechnik, die nicht vom StuRa bereitgestellt werden kann. </w:t>
            </w:r>
          </w:p>
        </w:tc>
      </w:tr>
      <w:tr w:rsidR="00BD4FF7" w:rsidRPr="00BD4FF7" w14:paraId="66083082"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7449A"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Anschaffungen</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FACE1"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350,-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7DA8D"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MS Mincho" w:hAnsi="Calibri" w:cs="F"/>
                <w:sz w:val="22"/>
                <w:szCs w:val="22"/>
                <w:lang w:eastAsia="ja-JP" w:bidi="ar-SA"/>
              </w:rPr>
              <w:t xml:space="preserve">Letztes Jahr fielen hier z.B. aufstellbare Mülleimer, Taschenlampen für Abbau +  Awareness-Tean, Aschenbecher. </w:t>
            </w:r>
          </w:p>
        </w:tc>
      </w:tr>
      <w:tr w:rsidR="00BD4FF7" w:rsidRPr="00BD4FF7" w14:paraId="12093BBD"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9CA89"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Dekoration</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BC568"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200,-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1063E" w14:textId="77777777" w:rsidR="00BD4FF7" w:rsidRPr="00BD4FF7" w:rsidRDefault="00BD4FF7" w:rsidP="00BD4FF7">
            <w:pPr>
              <w:widowControl/>
              <w:spacing w:line="254" w:lineRule="auto"/>
              <w:rPr>
                <w:rFonts w:ascii="Calibri" w:eastAsia="Calibri" w:hAnsi="Calibri" w:cs="Calibri"/>
                <w:sz w:val="22"/>
                <w:szCs w:val="22"/>
                <w:lang w:eastAsia="ja-JP" w:bidi="ar-SA"/>
              </w:rPr>
            </w:pPr>
          </w:p>
        </w:tc>
      </w:tr>
      <w:tr w:rsidR="00BD4FF7" w:rsidRPr="00BD4FF7" w14:paraId="7A75E62F"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57284"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Kühlanhänger</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6F5EB"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200,-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4E22E" w14:textId="77777777" w:rsidR="00BD4FF7" w:rsidRPr="00BD4FF7" w:rsidRDefault="00BD4FF7" w:rsidP="00BD4FF7">
            <w:pPr>
              <w:widowControl/>
              <w:spacing w:line="254" w:lineRule="auto"/>
              <w:rPr>
                <w:rFonts w:ascii="Calibri" w:eastAsia="Calibri" w:hAnsi="Calibri" w:cs="Calibri"/>
                <w:sz w:val="22"/>
                <w:szCs w:val="22"/>
                <w:lang w:eastAsia="ja-JP" w:bidi="ar-SA"/>
              </w:rPr>
            </w:pPr>
          </w:p>
        </w:tc>
      </w:tr>
      <w:tr w:rsidR="00BD4FF7" w:rsidRPr="00BD4FF7" w14:paraId="4B23F1F8"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C935C"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Bereitstellungskosten Getränke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DF4AF"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150,-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0A342"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 xml:space="preserve">Da wir die Getränke auf Kommission zum Einkaufspreis verkaufen, müssen die vertrieblichen Aufwandskosten extra planen. </w:t>
            </w:r>
          </w:p>
        </w:tc>
      </w:tr>
      <w:tr w:rsidR="00BD4FF7" w:rsidRPr="00BD4FF7" w14:paraId="0EEF4C4F"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68C83"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Verbrauchsmaterial</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95A20"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150,-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363F9"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Kotztüten, Absperrband, Reinigungsmittel und Hinweisschilder.</w:t>
            </w:r>
          </w:p>
        </w:tc>
      </w:tr>
      <w:tr w:rsidR="00BD4FF7" w:rsidRPr="00BD4FF7" w14:paraId="576347C0"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F2820"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Transport (Stadtmobil)</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31AA9"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150,-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2805D" w14:textId="77777777" w:rsidR="00BD4FF7" w:rsidRPr="00BD4FF7" w:rsidRDefault="00BD4FF7" w:rsidP="00BD4FF7">
            <w:pPr>
              <w:widowControl/>
              <w:spacing w:line="254" w:lineRule="auto"/>
              <w:rPr>
                <w:rFonts w:ascii="Calibri" w:eastAsia="Calibri" w:hAnsi="Calibri" w:cs="Calibri"/>
                <w:sz w:val="22"/>
                <w:szCs w:val="22"/>
                <w:lang w:eastAsia="ja-JP" w:bidi="ar-SA"/>
              </w:rPr>
            </w:pPr>
          </w:p>
        </w:tc>
      </w:tr>
      <w:tr w:rsidR="00BD4FF7" w:rsidRPr="00BD4FF7" w14:paraId="494DC219"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47408"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lastRenderedPageBreak/>
              <w:t>Kurzfristige Kosten</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4243C"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150,-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ED6A7"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Wir haben gewissenhaft geplant, aber trotzdem haben Veranstaltungen oft spontane Extrakosten, auf die wir mit diesem Kostenpunkt vorbereitet sein wollen.</w:t>
            </w:r>
          </w:p>
        </w:tc>
      </w:tr>
      <w:tr w:rsidR="00BD4FF7" w:rsidRPr="00BD4FF7" w14:paraId="4128A11B"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C1578"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Boule-Tournier</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07503"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100,-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5B474"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Gewinner bekommt ein Boule-Set + Trostpreise für 2. Und 3. Platz</w:t>
            </w:r>
          </w:p>
        </w:tc>
      </w:tr>
      <w:tr w:rsidR="00BD4FF7" w:rsidRPr="00BD4FF7" w14:paraId="13298627"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94FEA"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Werbung</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BAC4F"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100,-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E268C"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Plakate</w:t>
            </w:r>
          </w:p>
        </w:tc>
      </w:tr>
      <w:tr w:rsidR="00BD4FF7" w:rsidRPr="00BD4FF7" w14:paraId="2047A040"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C4FF9" w14:textId="77777777" w:rsidR="00BD4FF7" w:rsidRPr="00BD4FF7" w:rsidRDefault="00BD4FF7" w:rsidP="00BD4FF7">
            <w:pPr>
              <w:widowControl/>
              <w:spacing w:line="254" w:lineRule="auto"/>
              <w:rPr>
                <w:rFonts w:ascii="Calibri" w:eastAsia="Calibri" w:hAnsi="Calibri" w:cs="Calibri"/>
                <w:bCs/>
                <w:sz w:val="22"/>
                <w:szCs w:val="22"/>
                <w:lang w:eastAsia="ja-JP" w:bidi="ar-SA"/>
              </w:rPr>
            </w:pPr>
            <w:r w:rsidRPr="00BD4FF7">
              <w:rPr>
                <w:rFonts w:ascii="Calibri" w:eastAsia="Calibri" w:hAnsi="Calibri" w:cs="Calibri"/>
                <w:bCs/>
                <w:sz w:val="22"/>
                <w:szCs w:val="22"/>
                <w:lang w:eastAsia="ja-JP" w:bidi="ar-SA"/>
              </w:rPr>
              <w:t>Schankgenehmigung</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4DA13" w14:textId="77777777" w:rsidR="00BD4FF7" w:rsidRPr="00BD4FF7" w:rsidRDefault="00BD4FF7" w:rsidP="00BD4FF7">
            <w:pPr>
              <w:widowControl/>
              <w:spacing w:line="254" w:lineRule="auto"/>
              <w:rPr>
                <w:rFonts w:ascii="Calibri" w:eastAsia="Calibri" w:hAnsi="Calibri" w:cs="Calibri"/>
                <w:sz w:val="22"/>
                <w:szCs w:val="22"/>
                <w:lang w:eastAsia="ja-JP" w:bidi="ar-SA"/>
              </w:rPr>
            </w:pPr>
            <w:r w:rsidRPr="00BD4FF7">
              <w:rPr>
                <w:rFonts w:ascii="Calibri" w:eastAsia="Calibri" w:hAnsi="Calibri" w:cs="Calibri"/>
                <w:sz w:val="22"/>
                <w:szCs w:val="22"/>
                <w:lang w:eastAsia="ja-JP" w:bidi="ar-SA"/>
              </w:rPr>
              <w:t>100,-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EE3D7" w14:textId="77777777" w:rsidR="00BD4FF7" w:rsidRPr="00BD4FF7" w:rsidRDefault="00BD4FF7" w:rsidP="00BD4FF7">
            <w:pPr>
              <w:widowControl/>
              <w:spacing w:line="254" w:lineRule="auto"/>
              <w:rPr>
                <w:rFonts w:ascii="Calibri" w:eastAsia="Calibri" w:hAnsi="Calibri" w:cs="Calibri"/>
                <w:sz w:val="22"/>
                <w:szCs w:val="22"/>
                <w:lang w:eastAsia="ja-JP" w:bidi="ar-SA"/>
              </w:rPr>
            </w:pPr>
          </w:p>
        </w:tc>
      </w:tr>
      <w:tr w:rsidR="00BD4FF7" w:rsidRPr="00BD4FF7" w14:paraId="177A1E07" w14:textId="77777777" w:rsidTr="00372BAC">
        <w:tc>
          <w:tcPr>
            <w:tcW w:w="3120"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76DB755D" w14:textId="77777777" w:rsidR="00BD4FF7" w:rsidRPr="00BD4FF7" w:rsidRDefault="00BD4FF7" w:rsidP="00BD4FF7">
            <w:pPr>
              <w:widowControl/>
              <w:spacing w:line="254" w:lineRule="auto"/>
              <w:rPr>
                <w:rFonts w:ascii="Calibri" w:eastAsia="Calibri" w:hAnsi="Calibri" w:cs="Calibri"/>
                <w:b/>
                <w:sz w:val="22"/>
                <w:szCs w:val="22"/>
                <w:highlight w:val="lightGray"/>
                <w:lang w:eastAsia="ja-JP" w:bidi="ar-SA"/>
              </w:rPr>
            </w:pPr>
            <w:r w:rsidRPr="00BD4FF7">
              <w:rPr>
                <w:rFonts w:ascii="Calibri" w:eastAsia="Calibri" w:hAnsi="Calibri" w:cs="Calibri"/>
                <w:b/>
                <w:sz w:val="22"/>
                <w:szCs w:val="22"/>
                <w:lang w:eastAsia="ja-JP" w:bidi="ar-SA"/>
              </w:rPr>
              <w:t>Gesamtkosten (nicht nur die bei der VS beantragten Mittel)</w:t>
            </w:r>
          </w:p>
        </w:tc>
        <w:tc>
          <w:tcPr>
            <w:tcW w:w="1984"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5C3260E0" w14:textId="77777777" w:rsidR="00BD4FF7" w:rsidRPr="00BD4FF7" w:rsidRDefault="00BD4FF7" w:rsidP="00BD4FF7">
            <w:pPr>
              <w:widowControl/>
              <w:spacing w:line="254" w:lineRule="auto"/>
              <w:rPr>
                <w:rFonts w:ascii="Calibri" w:eastAsia="Calibri" w:hAnsi="Calibri" w:cs="Calibri"/>
                <w:b/>
                <w:sz w:val="22"/>
                <w:szCs w:val="22"/>
                <w:highlight w:val="lightGray"/>
                <w:lang w:eastAsia="ja-JP" w:bidi="ar-SA"/>
              </w:rPr>
            </w:pPr>
            <w:r w:rsidRPr="00BD4FF7">
              <w:rPr>
                <w:rFonts w:ascii="Calibri" w:eastAsia="Calibri" w:hAnsi="Calibri" w:cs="Calibri"/>
                <w:b/>
                <w:sz w:val="22"/>
                <w:szCs w:val="22"/>
                <w:highlight w:val="lightGray"/>
                <w:lang w:eastAsia="ja-JP" w:bidi="ar-SA"/>
              </w:rPr>
              <w:t>9.750,- €</w:t>
            </w:r>
          </w:p>
        </w:tc>
        <w:tc>
          <w:tcPr>
            <w:tcW w:w="5103"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13BB6764" w14:textId="77777777" w:rsidR="00BD4FF7" w:rsidRPr="00BD4FF7" w:rsidRDefault="00BD4FF7" w:rsidP="00BD4FF7">
            <w:pPr>
              <w:widowControl/>
              <w:spacing w:line="254" w:lineRule="auto"/>
              <w:rPr>
                <w:rFonts w:ascii="Calibri" w:eastAsia="Calibri" w:hAnsi="Calibri" w:cs="Calibri"/>
                <w:sz w:val="22"/>
                <w:szCs w:val="22"/>
                <w:highlight w:val="lightGray"/>
                <w:lang w:eastAsia="ja-JP" w:bidi="ar-SA"/>
              </w:rPr>
            </w:pPr>
          </w:p>
        </w:tc>
      </w:tr>
    </w:tbl>
    <w:p w14:paraId="42DEBCF2" w14:textId="77777777" w:rsidR="00BD4FF7" w:rsidRPr="00BD4FF7" w:rsidRDefault="00BD4FF7" w:rsidP="00BD4FF7">
      <w:pPr>
        <w:widowControl/>
        <w:rPr>
          <w:rFonts w:eastAsia="Times New Roman" w:cs="F"/>
          <w:sz w:val="22"/>
          <w:szCs w:val="22"/>
          <w:lang w:eastAsia="ja-JP" w:bidi="ar-SA"/>
        </w:rPr>
      </w:pPr>
    </w:p>
    <w:p w14:paraId="56B068AD" w14:textId="77777777" w:rsidR="00597F9E" w:rsidRDefault="00597F9E">
      <w:pPr>
        <w:pStyle w:val="Standard1"/>
        <w:spacing w:after="113"/>
        <w:jc w:val="both"/>
        <w:rPr>
          <w:smallCaps/>
          <w:color w:val="000000" w:themeColor="text1"/>
        </w:rPr>
        <w:sectPr w:rsidR="00597F9E" w:rsidSect="00694B53">
          <w:footerReference w:type="default" r:id="rId10"/>
          <w:headerReference w:type="first" r:id="rId11"/>
          <w:footerReference w:type="first" r:id="rId12"/>
          <w:pgSz w:w="11906" w:h="16838"/>
          <w:pgMar w:top="2154" w:right="1134" w:bottom="1134" w:left="1134" w:header="1134" w:footer="720" w:gutter="0"/>
          <w:cols w:space="720"/>
          <w:titlePg/>
          <w:docGrid w:linePitch="326"/>
        </w:sectPr>
      </w:pPr>
    </w:p>
    <w:p w14:paraId="7559174E" w14:textId="6C5000C1" w:rsidR="00FC3977" w:rsidRPr="00BD4FF7" w:rsidRDefault="00FC3977">
      <w:pPr>
        <w:pStyle w:val="Standard1"/>
        <w:spacing w:after="113"/>
        <w:jc w:val="both"/>
        <w:rPr>
          <w:smallCaps/>
          <w:color w:val="000000" w:themeColor="text1"/>
        </w:rPr>
      </w:pPr>
      <w:r w:rsidRPr="00BD4FF7">
        <w:rPr>
          <w:smallCaps/>
          <w:color w:val="000000" w:themeColor="text1"/>
        </w:rPr>
        <w:lastRenderedPageBreak/>
        <w:t>Anhang 2: Finanz</w:t>
      </w:r>
      <w:r w:rsidR="00B972C5" w:rsidRPr="00BD4FF7">
        <w:rPr>
          <w:smallCaps/>
          <w:color w:val="000000" w:themeColor="text1"/>
        </w:rPr>
        <w:t>antrag</w:t>
      </w:r>
      <w:r w:rsidRPr="00BD4FF7">
        <w:rPr>
          <w:smallCaps/>
          <w:color w:val="000000" w:themeColor="text1"/>
        </w:rPr>
        <w:t xml:space="preserve"> </w:t>
      </w:r>
      <w:r w:rsidR="00B972C5" w:rsidRPr="00BD4FF7">
        <w:rPr>
          <w:smallCaps/>
          <w:color w:val="000000" w:themeColor="text1"/>
        </w:rPr>
        <w:t>„</w:t>
      </w:r>
      <w:r w:rsidR="001D4B88" w:rsidRPr="00BD4FF7">
        <w:rPr>
          <w:smallCaps/>
          <w:color w:val="000000" w:themeColor="text1"/>
        </w:rPr>
        <w:t xml:space="preserve">Unterstützung </w:t>
      </w:r>
      <w:r w:rsidRPr="001404A0">
        <w:rPr>
          <w:i/>
          <w:iCs/>
          <w:smallCaps/>
          <w:color w:val="000000" w:themeColor="text1"/>
        </w:rPr>
        <w:t>Disco Ergo Sum</w:t>
      </w:r>
      <w:r w:rsidR="001404A0">
        <w:rPr>
          <w:i/>
          <w:iCs/>
          <w:smallCaps/>
          <w:color w:val="000000" w:themeColor="text1"/>
        </w:rPr>
        <w:t xml:space="preserve"> </w:t>
      </w:r>
      <w:r w:rsidR="001404A0">
        <w:rPr>
          <w:smallCaps/>
          <w:color w:val="000000" w:themeColor="text1"/>
        </w:rPr>
        <w:t>(Party der Fachschaften der Philosophischen Fakultät)</w:t>
      </w:r>
      <w:r w:rsidR="00B972C5" w:rsidRPr="00BD4FF7">
        <w:rPr>
          <w:smallCaps/>
          <w:color w:val="000000" w:themeColor="text1"/>
        </w:rPr>
        <w:t>“</w:t>
      </w:r>
    </w:p>
    <w:p w14:paraId="022FF4E1" w14:textId="77777777" w:rsidR="0038011A" w:rsidRPr="0038011A" w:rsidRDefault="0038011A" w:rsidP="0038011A">
      <w:pPr>
        <w:widowControl/>
        <w:rPr>
          <w:rFonts w:ascii="Calibri" w:eastAsia="MS Mincho" w:hAnsi="Calibri" w:cs="F"/>
          <w:lang w:eastAsia="ja-JP" w:bidi="ar-SA"/>
        </w:rPr>
      </w:pPr>
      <w:r w:rsidRPr="0038011A">
        <w:rPr>
          <w:rFonts w:ascii="Calibri" w:eastAsia="MS Mincho" w:hAnsi="Calibri" w:cs="F"/>
          <w:b/>
          <w:lang w:eastAsia="ja-JP" w:bidi="ar-SA"/>
        </w:rPr>
        <w:t xml:space="preserve">Finanzierungsantrag </w:t>
      </w:r>
      <w:r w:rsidRPr="0038011A">
        <w:rPr>
          <w:rFonts w:asciiTheme="minorHAnsi" w:eastAsia="MS Mincho" w:hAnsiTheme="minorHAnsi" w:cs="Arial"/>
          <w:b/>
          <w:lang w:eastAsia="ja-JP" w:bidi="ar-SA"/>
        </w:rPr>
        <w:t xml:space="preserve">für die StuRa-Sitzung/RefKonf-Sitzung am </w:t>
      </w:r>
      <w:r w:rsidRPr="0038011A">
        <w:rPr>
          <w:rFonts w:ascii="Calibri" w:eastAsia="MS Mincho" w:hAnsi="Calibri" w:cs="F"/>
          <w:lang w:eastAsia="ja-JP" w:bidi="ar-SA"/>
        </w:rPr>
        <w:t>23.04.2024</w:t>
      </w:r>
    </w:p>
    <w:p w14:paraId="04D20E52" w14:textId="77777777" w:rsidR="0038011A" w:rsidRPr="0038011A" w:rsidRDefault="0038011A" w:rsidP="0038011A">
      <w:pPr>
        <w:widowControl/>
        <w:rPr>
          <w:rFonts w:ascii="Calibri" w:eastAsia="MS Mincho" w:hAnsi="Calibri" w:cstheme="minorHAnsi"/>
          <w:b/>
          <w:lang w:eastAsia="ja-JP" w:bidi="ar-SA"/>
        </w:rPr>
      </w:pPr>
    </w:p>
    <w:p w14:paraId="097C0436" w14:textId="77777777" w:rsidR="0038011A" w:rsidRPr="0038011A" w:rsidRDefault="0038011A" w:rsidP="0038011A">
      <w:pPr>
        <w:widowControl/>
        <w:rPr>
          <w:rFonts w:ascii="Calibri" w:eastAsia="MS Mincho" w:hAnsi="Calibri" w:cs="F"/>
          <w:b/>
          <w:sz w:val="22"/>
          <w:szCs w:val="22"/>
          <w:lang w:eastAsia="ja-JP" w:bidi="ar-SA"/>
        </w:rPr>
      </w:pPr>
      <w:r w:rsidRPr="0038011A">
        <w:rPr>
          <w:rFonts w:ascii="Calibri" w:eastAsia="MS Mincho" w:hAnsi="Calibri" w:cs="F"/>
          <w:b/>
          <w:sz w:val="22"/>
          <w:szCs w:val="22"/>
          <w:lang w:eastAsia="ja-JP" w:bidi="ar-SA"/>
        </w:rPr>
        <w:t>Antragstitel:</w:t>
      </w:r>
    </w:p>
    <w:p w14:paraId="75BA3A5D" w14:textId="77777777" w:rsidR="0038011A" w:rsidRPr="0038011A" w:rsidRDefault="0038011A" w:rsidP="0038011A">
      <w:pPr>
        <w:widowControl/>
        <w:rPr>
          <w:rFonts w:ascii="Calibri" w:eastAsia="MS Mincho" w:hAnsi="Calibri" w:cs="F"/>
          <w:sz w:val="22"/>
          <w:szCs w:val="22"/>
          <w:lang w:eastAsia="ja-JP" w:bidi="ar-SA"/>
        </w:rPr>
      </w:pPr>
      <w:r w:rsidRPr="0038011A">
        <w:rPr>
          <w:rFonts w:ascii="Calibri" w:eastAsia="MS Mincho" w:hAnsi="Calibri" w:cs="Calibri"/>
          <w:sz w:val="22"/>
          <w:szCs w:val="22"/>
          <w:lang w:eastAsia="ja-JP" w:bidi="ar-SA"/>
        </w:rPr>
        <w:t xml:space="preserve">Unterstützung </w:t>
      </w:r>
      <w:r w:rsidRPr="0038011A">
        <w:rPr>
          <w:rFonts w:ascii="Calibri" w:eastAsia="MS Mincho" w:hAnsi="Calibri" w:cs="Calibri"/>
          <w:i/>
          <w:iCs/>
          <w:sz w:val="22"/>
          <w:szCs w:val="22"/>
          <w:lang w:eastAsia="ja-JP" w:bidi="ar-SA"/>
        </w:rPr>
        <w:t xml:space="preserve">Disco Ergo Sum </w:t>
      </w:r>
      <w:r w:rsidRPr="0038011A">
        <w:rPr>
          <w:rFonts w:ascii="Calibri" w:eastAsia="MS Mincho" w:hAnsi="Calibri" w:cs="Calibri"/>
          <w:sz w:val="22"/>
          <w:szCs w:val="22"/>
          <w:lang w:eastAsia="ja-JP" w:bidi="ar-SA"/>
        </w:rPr>
        <w:t>(Party der Fachschaften der Philosophischen Fakultät)</w:t>
      </w:r>
    </w:p>
    <w:p w14:paraId="045E078E" w14:textId="77777777" w:rsidR="0038011A" w:rsidRPr="0038011A" w:rsidRDefault="0038011A" w:rsidP="0038011A">
      <w:pPr>
        <w:widowControl/>
        <w:rPr>
          <w:rFonts w:ascii="Calibri" w:eastAsia="MS Mincho" w:hAnsi="Calibri" w:cs="F"/>
          <w:sz w:val="22"/>
          <w:szCs w:val="22"/>
          <w:lang w:eastAsia="ja-JP" w:bidi="ar-SA"/>
        </w:rPr>
      </w:pPr>
    </w:p>
    <w:p w14:paraId="265486F6" w14:textId="77777777" w:rsidR="0038011A" w:rsidRPr="0038011A" w:rsidRDefault="0038011A" w:rsidP="0038011A">
      <w:pPr>
        <w:widowControl/>
        <w:rPr>
          <w:rFonts w:ascii="Calibri" w:eastAsia="MS Mincho" w:hAnsi="Calibri" w:cs="F"/>
          <w:b/>
          <w:sz w:val="22"/>
          <w:szCs w:val="22"/>
          <w:lang w:eastAsia="ja-JP" w:bidi="ar-SA"/>
        </w:rPr>
      </w:pPr>
      <w:r w:rsidRPr="0038011A">
        <w:rPr>
          <w:rFonts w:ascii="Calibri" w:eastAsia="MS Mincho" w:hAnsi="Calibri" w:cs="F"/>
          <w:b/>
          <w:sz w:val="22"/>
          <w:szCs w:val="22"/>
          <w:lang w:eastAsia="ja-JP" w:bidi="ar-SA"/>
        </w:rPr>
        <w:t>Antragssteller*in:</w:t>
      </w:r>
    </w:p>
    <w:p w14:paraId="13CA63EF" w14:textId="77777777" w:rsidR="0038011A" w:rsidRPr="0038011A" w:rsidRDefault="0038011A" w:rsidP="0038011A">
      <w:pPr>
        <w:widowControl/>
        <w:rPr>
          <w:rFonts w:ascii="Calibri" w:eastAsia="MS Mincho" w:hAnsi="Calibri" w:cs="F"/>
          <w:b/>
          <w:sz w:val="22"/>
          <w:szCs w:val="22"/>
          <w:lang w:eastAsia="ja-JP" w:bidi="ar-SA"/>
        </w:rPr>
      </w:pPr>
      <w:r w:rsidRPr="0038011A">
        <w:rPr>
          <w:rFonts w:ascii="Calibri" w:eastAsia="MS Mincho" w:hAnsi="Calibri" w:cs="F"/>
          <w:sz w:val="22"/>
          <w:szCs w:val="22"/>
          <w:lang w:eastAsia="ja-JP" w:bidi="ar-SA"/>
        </w:rPr>
        <w:t>Fachschaft Geschichte, Fachschaft Philosophie, Fakultätsratsmitglieder der Philosophischen Fakultät, weitere Fachschaften der Philosophischen Fakultät</w:t>
      </w:r>
    </w:p>
    <w:p w14:paraId="56689620" w14:textId="77777777" w:rsidR="0038011A" w:rsidRPr="0038011A" w:rsidRDefault="0038011A" w:rsidP="0038011A">
      <w:pPr>
        <w:widowControl/>
        <w:rPr>
          <w:rFonts w:ascii="Calibri" w:eastAsia="MS Mincho" w:hAnsi="Calibri" w:cs="F"/>
          <w:sz w:val="22"/>
          <w:szCs w:val="22"/>
          <w:lang w:eastAsia="ja-JP" w:bidi="ar-SA"/>
        </w:rPr>
      </w:pPr>
    </w:p>
    <w:p w14:paraId="05541C5A" w14:textId="77777777" w:rsidR="0038011A" w:rsidRPr="0038011A" w:rsidRDefault="0038011A" w:rsidP="0038011A">
      <w:pPr>
        <w:widowControl/>
        <w:rPr>
          <w:rFonts w:ascii="Calibri" w:eastAsia="MS Mincho" w:hAnsi="Calibri" w:cs="F"/>
          <w:b/>
          <w:sz w:val="22"/>
          <w:szCs w:val="22"/>
          <w:lang w:eastAsia="ja-JP" w:bidi="ar-SA"/>
        </w:rPr>
      </w:pPr>
      <w:r w:rsidRPr="0038011A">
        <w:rPr>
          <w:rFonts w:ascii="Calibri" w:eastAsia="MS Mincho" w:hAnsi="Calibri" w:cs="F"/>
          <w:b/>
          <w:sz w:val="22"/>
          <w:szCs w:val="22"/>
          <w:lang w:eastAsia="ja-JP" w:bidi="ar-SA"/>
        </w:rPr>
        <w:t>Kontakt Antragssteller*in:</w:t>
      </w:r>
    </w:p>
    <w:p w14:paraId="06D04A31" w14:textId="77777777" w:rsidR="0038011A" w:rsidRPr="0038011A" w:rsidRDefault="00000000" w:rsidP="0038011A">
      <w:pPr>
        <w:widowControl/>
        <w:rPr>
          <w:rFonts w:ascii="Calibri" w:eastAsia="MS Mincho" w:hAnsi="Calibri" w:cs="F"/>
          <w:sz w:val="22"/>
          <w:szCs w:val="22"/>
          <w:lang w:eastAsia="ja-JP" w:bidi="ar-SA"/>
        </w:rPr>
      </w:pPr>
      <w:hyperlink r:id="rId13" w:history="1">
        <w:r w:rsidR="0038011A" w:rsidRPr="0038011A">
          <w:rPr>
            <w:rFonts w:ascii="Calibri" w:eastAsia="MS Mincho" w:hAnsi="Calibri" w:cs="F"/>
            <w:sz w:val="22"/>
            <w:szCs w:val="22"/>
            <w:lang w:eastAsia="ja-JP" w:bidi="ar-SA"/>
          </w:rPr>
          <w:t>Fsr.geschichte@stura.uni-heidelberg.de</w:t>
        </w:r>
      </w:hyperlink>
    </w:p>
    <w:p w14:paraId="7FBAF4B1" w14:textId="77777777" w:rsidR="0038011A" w:rsidRPr="0038011A" w:rsidRDefault="0038011A" w:rsidP="0038011A">
      <w:pPr>
        <w:widowControl/>
        <w:rPr>
          <w:rFonts w:ascii="Calibri" w:eastAsia="MS Mincho" w:hAnsi="Calibri" w:cs="F"/>
          <w:sz w:val="22"/>
          <w:szCs w:val="22"/>
          <w:lang w:eastAsia="ja-JP" w:bidi="ar-SA"/>
        </w:rPr>
      </w:pPr>
      <w:r w:rsidRPr="0038011A">
        <w:rPr>
          <w:rFonts w:ascii="Calibri" w:eastAsia="MS Mincho" w:hAnsi="Calibri" w:cs="F"/>
          <w:sz w:val="22"/>
          <w:szCs w:val="22"/>
          <w:lang w:eastAsia="ja-JP" w:bidi="ar-SA"/>
        </w:rPr>
        <w:t xml:space="preserve">Alexander Beard, </w:t>
      </w:r>
      <w:hyperlink r:id="rId14" w:history="1">
        <w:r w:rsidRPr="0038011A">
          <w:rPr>
            <w:rFonts w:ascii="Calibri" w:eastAsia="MS Mincho" w:hAnsi="Calibri" w:cs="F"/>
            <w:sz w:val="22"/>
            <w:szCs w:val="22"/>
            <w:lang w:eastAsia="ja-JP" w:bidi="ar-SA"/>
          </w:rPr>
          <w:t>beard@stud.uni-heidelberg.de</w:t>
        </w:r>
      </w:hyperlink>
      <w:r w:rsidRPr="0038011A">
        <w:rPr>
          <w:rFonts w:ascii="Calibri" w:eastAsia="MS Mincho" w:hAnsi="Calibri" w:cs="F"/>
          <w:sz w:val="22"/>
          <w:szCs w:val="22"/>
          <w:lang w:eastAsia="ja-JP" w:bidi="ar-SA"/>
        </w:rPr>
        <w:t>, 016094690709</w:t>
      </w:r>
    </w:p>
    <w:p w14:paraId="424A21A9" w14:textId="77777777" w:rsidR="0038011A" w:rsidRPr="0038011A" w:rsidRDefault="0038011A" w:rsidP="0038011A">
      <w:pPr>
        <w:widowControl/>
        <w:rPr>
          <w:rFonts w:ascii="Calibri" w:eastAsia="MS Mincho" w:hAnsi="Calibri" w:cs="F"/>
          <w:sz w:val="22"/>
          <w:szCs w:val="22"/>
          <w:lang w:eastAsia="ja-JP" w:bidi="ar-SA"/>
        </w:rPr>
      </w:pPr>
      <w:r w:rsidRPr="0038011A">
        <w:rPr>
          <w:rFonts w:ascii="Calibri" w:eastAsia="MS Mincho" w:hAnsi="Calibri" w:cs="F"/>
          <w:sz w:val="22"/>
          <w:szCs w:val="22"/>
          <w:lang w:eastAsia="ja-JP" w:bidi="ar-SA"/>
        </w:rPr>
        <w:t xml:space="preserve">Julius Bosch, </w:t>
      </w:r>
      <w:hyperlink r:id="rId15" w:history="1">
        <w:r w:rsidRPr="0038011A">
          <w:rPr>
            <w:rFonts w:ascii="Calibri" w:eastAsia="MS Mincho" w:hAnsi="Calibri" w:cs="F"/>
            <w:sz w:val="22"/>
            <w:szCs w:val="22"/>
            <w:lang w:eastAsia="ja-JP" w:bidi="ar-SA"/>
          </w:rPr>
          <w:t>julius.bosch@stud.uni-heidelberg.de</w:t>
        </w:r>
      </w:hyperlink>
      <w:r w:rsidRPr="0038011A">
        <w:rPr>
          <w:rFonts w:ascii="Calibri" w:eastAsia="MS Mincho" w:hAnsi="Calibri" w:cs="F"/>
          <w:sz w:val="22"/>
          <w:szCs w:val="22"/>
          <w:lang w:eastAsia="ja-JP" w:bidi="ar-SA"/>
        </w:rPr>
        <w:t>, 015206615776</w:t>
      </w:r>
    </w:p>
    <w:p w14:paraId="30FA37DF" w14:textId="77777777" w:rsidR="0038011A" w:rsidRPr="0038011A" w:rsidRDefault="0038011A" w:rsidP="0038011A">
      <w:pPr>
        <w:widowControl/>
        <w:rPr>
          <w:rFonts w:ascii="Calibri" w:eastAsia="MS Mincho" w:hAnsi="Calibri" w:cs="F"/>
          <w:sz w:val="22"/>
          <w:szCs w:val="22"/>
          <w:lang w:eastAsia="ja-JP" w:bidi="ar-SA"/>
        </w:rPr>
      </w:pPr>
    </w:p>
    <w:p w14:paraId="0A3E39EF" w14:textId="77777777" w:rsidR="0038011A" w:rsidRPr="0038011A" w:rsidRDefault="0038011A" w:rsidP="0038011A">
      <w:pPr>
        <w:widowControl/>
        <w:rPr>
          <w:rFonts w:ascii="Calibri" w:eastAsia="MS Mincho" w:hAnsi="Calibri" w:cs="F"/>
          <w:b/>
          <w:sz w:val="16"/>
          <w:szCs w:val="16"/>
          <w:lang w:eastAsia="ja-JP" w:bidi="ar-SA"/>
        </w:rPr>
      </w:pPr>
      <w:r w:rsidRPr="0038011A">
        <w:rPr>
          <w:rFonts w:ascii="Calibri" w:eastAsia="MS Mincho" w:hAnsi="Calibri" w:cs="F"/>
          <w:b/>
          <w:sz w:val="22"/>
          <w:szCs w:val="22"/>
          <w:lang w:eastAsia="ja-JP" w:bidi="ar-SA"/>
        </w:rPr>
        <w:t>Antragstext:</w:t>
      </w:r>
    </w:p>
    <w:p w14:paraId="10414A16" w14:textId="77777777" w:rsidR="0038011A" w:rsidRPr="0038011A" w:rsidRDefault="0038011A" w:rsidP="0038011A">
      <w:pPr>
        <w:widowControl/>
        <w:rPr>
          <w:rFonts w:ascii="Calibri" w:eastAsia="MS Mincho" w:hAnsi="Calibri" w:cs="F"/>
          <w:sz w:val="22"/>
          <w:szCs w:val="22"/>
          <w:lang w:eastAsia="ja-JP" w:bidi="ar-SA"/>
        </w:rPr>
      </w:pPr>
      <w:r w:rsidRPr="0038011A">
        <w:rPr>
          <w:rFonts w:ascii="Calibri" w:eastAsia="MS Mincho" w:hAnsi="Calibri" w:cs="Calibri"/>
          <w:sz w:val="22"/>
          <w:szCs w:val="22"/>
          <w:lang w:eastAsia="ja-JP" w:bidi="ar-SA"/>
        </w:rPr>
        <w:t>Der StuRa unterstützt die Party „Disco Ergo Sum“, die von einigen Fachschaften der Philosophischen Fakultät im Sommer 2024 organisiert wird.</w:t>
      </w:r>
    </w:p>
    <w:p w14:paraId="33C3F3AD" w14:textId="77777777" w:rsidR="0038011A" w:rsidRPr="0038011A" w:rsidRDefault="0038011A" w:rsidP="0038011A">
      <w:pPr>
        <w:widowControl/>
        <w:rPr>
          <w:rFonts w:ascii="Calibri" w:eastAsia="MS Mincho" w:hAnsi="Calibri" w:cs="F"/>
          <w:b/>
          <w:sz w:val="22"/>
          <w:szCs w:val="22"/>
          <w:lang w:eastAsia="ja-JP" w:bidi="ar-SA"/>
        </w:rPr>
      </w:pPr>
    </w:p>
    <w:p w14:paraId="7F680AD6" w14:textId="77777777" w:rsidR="0038011A" w:rsidRPr="0038011A" w:rsidRDefault="0038011A" w:rsidP="0038011A">
      <w:pPr>
        <w:widowControl/>
        <w:rPr>
          <w:rFonts w:ascii="Calibri" w:eastAsia="MS Mincho" w:hAnsi="Calibri" w:cs="F"/>
          <w:b/>
          <w:sz w:val="22"/>
          <w:szCs w:val="22"/>
          <w:lang w:eastAsia="ja-JP" w:bidi="ar-SA"/>
        </w:rPr>
      </w:pPr>
      <w:r w:rsidRPr="0038011A">
        <w:rPr>
          <w:rFonts w:ascii="Calibri" w:eastAsia="MS Mincho" w:hAnsi="Calibri" w:cs="F"/>
          <w:b/>
          <w:sz w:val="22"/>
          <w:szCs w:val="22"/>
          <w:lang w:eastAsia="ja-JP" w:bidi="ar-SA"/>
        </w:rPr>
        <w:t>Haushaltsposten:</w:t>
      </w:r>
    </w:p>
    <w:p w14:paraId="5574AF86" w14:textId="77777777" w:rsidR="0038011A" w:rsidRPr="0038011A" w:rsidRDefault="0038011A" w:rsidP="0038011A">
      <w:pPr>
        <w:widowControl/>
        <w:rPr>
          <w:rFonts w:asciiTheme="minorHAnsi" w:eastAsia="MS Mincho" w:hAnsiTheme="minorHAnsi" w:cs="F"/>
          <w:sz w:val="22"/>
          <w:szCs w:val="22"/>
          <w:lang w:eastAsia="ja-JP" w:bidi="ar-SA"/>
        </w:rPr>
      </w:pPr>
      <w:r w:rsidRPr="0038011A">
        <w:rPr>
          <w:rFonts w:asciiTheme="minorHAnsi" w:eastAsia="MS Mincho" w:hAnsiTheme="minorHAnsi" w:cs="F"/>
          <w:sz w:val="22"/>
          <w:szCs w:val="22"/>
          <w:lang w:eastAsia="ja-JP" w:bidi="ar-SA"/>
        </w:rPr>
        <w:t xml:space="preserve">Der Haushaltsposten müsste </w:t>
      </w:r>
      <w:r w:rsidRPr="0038011A">
        <w:rPr>
          <w:rFonts w:asciiTheme="minorHAnsi" w:eastAsia="MS Mincho" w:hAnsiTheme="minorHAnsi" w:cs="F"/>
          <w:b/>
          <w:sz w:val="22"/>
          <w:szCs w:val="22"/>
          <w:lang w:eastAsia="ja-JP" w:bidi="ar-SA"/>
        </w:rPr>
        <w:t>623.01 sein.</w:t>
      </w:r>
    </w:p>
    <w:p w14:paraId="787E8437" w14:textId="77777777" w:rsidR="0038011A" w:rsidRPr="0038011A" w:rsidRDefault="0038011A" w:rsidP="0038011A">
      <w:pPr>
        <w:widowControl/>
        <w:rPr>
          <w:rFonts w:ascii="Calibri" w:eastAsia="MS Mincho" w:hAnsi="Calibri" w:cs="F"/>
          <w:sz w:val="22"/>
          <w:szCs w:val="22"/>
          <w:lang w:eastAsia="ja-JP" w:bidi="ar-SA"/>
        </w:rPr>
      </w:pPr>
    </w:p>
    <w:p w14:paraId="28A31856" w14:textId="77777777" w:rsidR="0038011A" w:rsidRPr="0038011A" w:rsidRDefault="0038011A" w:rsidP="0038011A">
      <w:pPr>
        <w:widowControl/>
        <w:rPr>
          <w:rFonts w:ascii="Calibri" w:eastAsia="MS Mincho" w:hAnsi="Calibri" w:cs="F"/>
          <w:b/>
          <w:sz w:val="22"/>
          <w:szCs w:val="22"/>
          <w:lang w:eastAsia="ja-JP" w:bidi="ar-SA"/>
        </w:rPr>
      </w:pPr>
      <w:r w:rsidRPr="0038011A">
        <w:rPr>
          <w:rFonts w:ascii="Calibri" w:eastAsia="MS Mincho" w:hAnsi="Calibri" w:cs="F"/>
          <w:b/>
          <w:sz w:val="22"/>
          <w:szCs w:val="22"/>
          <w:lang w:eastAsia="ja-JP" w:bidi="ar-SA"/>
        </w:rPr>
        <w:t>Beim StuRa / bei der Refkonf beantragter Betrag:</w:t>
      </w:r>
    </w:p>
    <w:p w14:paraId="13E9535E" w14:textId="77777777" w:rsidR="0038011A" w:rsidRPr="0038011A" w:rsidRDefault="0038011A" w:rsidP="0038011A">
      <w:pPr>
        <w:widowControl/>
        <w:rPr>
          <w:rFonts w:asciiTheme="minorHAnsi" w:eastAsia="MS Mincho" w:hAnsiTheme="minorHAnsi" w:cs="F"/>
          <w:b/>
          <w:sz w:val="22"/>
          <w:szCs w:val="22"/>
          <w:lang w:eastAsia="ja-JP" w:bidi="ar-SA"/>
        </w:rPr>
      </w:pPr>
      <w:r w:rsidRPr="0038011A">
        <w:rPr>
          <w:rFonts w:asciiTheme="minorHAnsi" w:eastAsia="MS Mincho" w:hAnsiTheme="minorHAnsi" w:cs="F"/>
          <w:b/>
          <w:i/>
          <w:sz w:val="22"/>
          <w:szCs w:val="22"/>
          <w:lang w:eastAsia="ja-JP" w:bidi="ar-SA"/>
        </w:rPr>
        <w:t>2.000,-€</w:t>
      </w:r>
    </w:p>
    <w:p w14:paraId="792FF27F" w14:textId="77777777" w:rsidR="0038011A" w:rsidRPr="0038011A" w:rsidRDefault="0038011A" w:rsidP="0038011A">
      <w:pPr>
        <w:widowControl/>
        <w:rPr>
          <w:rFonts w:ascii="Calibri" w:eastAsia="MS Mincho" w:hAnsi="Calibri" w:cs="F"/>
          <w:sz w:val="22"/>
          <w:szCs w:val="22"/>
          <w:lang w:eastAsia="ja-JP" w:bidi="ar-SA"/>
        </w:rPr>
      </w:pPr>
    </w:p>
    <w:p w14:paraId="3F76D890" w14:textId="77777777" w:rsidR="0038011A" w:rsidRPr="0038011A" w:rsidRDefault="0038011A" w:rsidP="0038011A">
      <w:pPr>
        <w:widowControl/>
        <w:rPr>
          <w:rFonts w:ascii="Calibri" w:eastAsia="MS Mincho" w:hAnsi="Calibri" w:cs="F"/>
          <w:b/>
          <w:sz w:val="22"/>
          <w:szCs w:val="22"/>
          <w:lang w:eastAsia="ja-JP" w:bidi="ar-SA"/>
        </w:rPr>
      </w:pPr>
      <w:r w:rsidRPr="0038011A">
        <w:rPr>
          <w:rFonts w:ascii="Calibri" w:eastAsia="MS Mincho" w:hAnsi="Calibri" w:cs="F"/>
          <w:b/>
          <w:sz w:val="22"/>
          <w:szCs w:val="22"/>
          <w:lang w:eastAsia="ja-JP" w:bidi="ar-SA"/>
        </w:rPr>
        <w:t>Umfassende Projektbeschreibung und Antragsbegründung:</w:t>
      </w:r>
    </w:p>
    <w:p w14:paraId="4D5EF1D7" w14:textId="77777777" w:rsidR="0038011A" w:rsidRPr="0038011A" w:rsidRDefault="0038011A" w:rsidP="0038011A">
      <w:pPr>
        <w:widowControl/>
        <w:rPr>
          <w:rFonts w:ascii="Calibri" w:eastAsia="MS Mincho" w:hAnsi="Calibri" w:cs="F"/>
          <w:sz w:val="22"/>
          <w:szCs w:val="22"/>
          <w:lang w:eastAsia="ja-JP" w:bidi="ar-SA"/>
        </w:rPr>
      </w:pPr>
      <w:r w:rsidRPr="0038011A">
        <w:rPr>
          <w:rFonts w:ascii="Calibri" w:eastAsia="MS Mincho" w:hAnsi="Calibri" w:cs="F"/>
          <w:sz w:val="22"/>
          <w:szCs w:val="22"/>
          <w:lang w:eastAsia="ja-JP" w:bidi="ar-SA"/>
        </w:rPr>
        <w:t>Wie im vergangenen Jahr wollen die Fachschaften Geschichte und Philosophie für alle Fachschaften der Philosophischen Fakultät eine Party veranstalten.  Die „Disco Ergo Sum“ fand</w:t>
      </w:r>
    </w:p>
    <w:p w14:paraId="4E70A3AA" w14:textId="77777777" w:rsidR="0038011A" w:rsidRPr="0038011A" w:rsidRDefault="0038011A" w:rsidP="0038011A">
      <w:pPr>
        <w:widowControl/>
        <w:rPr>
          <w:rFonts w:ascii="Calibri" w:eastAsia="MS Mincho" w:hAnsi="Calibri" w:cs="F"/>
          <w:sz w:val="22"/>
          <w:szCs w:val="22"/>
          <w:lang w:eastAsia="ja-JP" w:bidi="ar-SA"/>
        </w:rPr>
      </w:pPr>
      <w:r w:rsidRPr="0038011A">
        <w:rPr>
          <w:rFonts w:ascii="Calibri" w:eastAsia="MS Mincho" w:hAnsi="Calibri" w:cs="F"/>
          <w:sz w:val="22"/>
          <w:szCs w:val="22"/>
          <w:lang w:eastAsia="ja-JP" w:bidi="ar-SA"/>
        </w:rPr>
        <w:t>letztes Jahr im Juni zum zweiten Mal nach Corona statt und hat sich jetzt zu einer regelmäßigen Veranstaltung entwickelt.</w:t>
      </w:r>
    </w:p>
    <w:p w14:paraId="52439370" w14:textId="77777777" w:rsidR="0038011A" w:rsidRPr="0038011A" w:rsidRDefault="0038011A" w:rsidP="0038011A">
      <w:pPr>
        <w:widowControl/>
        <w:rPr>
          <w:rFonts w:ascii="Calibri" w:eastAsia="MS Mincho" w:hAnsi="Calibri" w:cs="F"/>
          <w:sz w:val="22"/>
          <w:szCs w:val="22"/>
          <w:lang w:eastAsia="ja-JP" w:bidi="ar-SA"/>
        </w:rPr>
      </w:pPr>
    </w:p>
    <w:p w14:paraId="057C11FF" w14:textId="77777777" w:rsidR="0038011A" w:rsidRPr="0038011A" w:rsidRDefault="0038011A" w:rsidP="0038011A">
      <w:pPr>
        <w:widowControl/>
        <w:rPr>
          <w:rFonts w:ascii="Calibri" w:eastAsia="MS Mincho" w:hAnsi="Calibri" w:cs="F"/>
          <w:sz w:val="22"/>
          <w:szCs w:val="22"/>
          <w:lang w:eastAsia="ja-JP" w:bidi="ar-SA"/>
        </w:rPr>
      </w:pPr>
      <w:r w:rsidRPr="0038011A">
        <w:rPr>
          <w:rFonts w:ascii="Calibri" w:eastAsia="MS Mincho" w:hAnsi="Calibri" w:cs="F"/>
          <w:sz w:val="22"/>
          <w:szCs w:val="22"/>
          <w:lang w:eastAsia="ja-JP" w:bidi="ar-SA"/>
        </w:rPr>
        <w:t>Die Idee der Party ist zweifach:</w:t>
      </w:r>
    </w:p>
    <w:p w14:paraId="03CB231B" w14:textId="77777777" w:rsidR="0038011A" w:rsidRPr="0038011A" w:rsidRDefault="0038011A" w:rsidP="0038011A">
      <w:pPr>
        <w:widowControl/>
        <w:numPr>
          <w:ilvl w:val="0"/>
          <w:numId w:val="14"/>
        </w:numPr>
        <w:rPr>
          <w:rFonts w:ascii="Calibri" w:eastAsia="MS Mincho" w:hAnsi="Calibri" w:cs="F"/>
          <w:sz w:val="22"/>
          <w:szCs w:val="22"/>
          <w:lang w:eastAsia="ja-JP" w:bidi="ar-SA"/>
        </w:rPr>
      </w:pPr>
      <w:r w:rsidRPr="0038011A">
        <w:rPr>
          <w:rFonts w:ascii="Calibri" w:eastAsia="MS Mincho" w:hAnsi="Calibri" w:cs="F"/>
          <w:sz w:val="22"/>
          <w:szCs w:val="22"/>
          <w:lang w:eastAsia="ja-JP" w:bidi="ar-SA"/>
        </w:rPr>
        <w:t>Wir schaffen ein kostengünstiges Kulturangebot für unsere Studierenden</w:t>
      </w:r>
    </w:p>
    <w:p w14:paraId="230E7084" w14:textId="77777777" w:rsidR="0038011A" w:rsidRPr="0038011A" w:rsidRDefault="0038011A" w:rsidP="0038011A">
      <w:pPr>
        <w:widowControl/>
        <w:numPr>
          <w:ilvl w:val="0"/>
          <w:numId w:val="14"/>
        </w:numPr>
        <w:rPr>
          <w:rFonts w:ascii="Calibri" w:eastAsia="MS Mincho" w:hAnsi="Calibri" w:cs="F"/>
          <w:sz w:val="22"/>
          <w:szCs w:val="22"/>
          <w:lang w:eastAsia="ja-JP" w:bidi="ar-SA"/>
        </w:rPr>
      </w:pPr>
      <w:r w:rsidRPr="0038011A">
        <w:rPr>
          <w:rFonts w:ascii="Calibri" w:eastAsia="MS Mincho" w:hAnsi="Calibri" w:cs="F"/>
          <w:sz w:val="22"/>
          <w:szCs w:val="22"/>
          <w:lang w:eastAsia="ja-JP" w:bidi="ar-SA"/>
        </w:rPr>
        <w:t>Durch die Party wird die Vernetzung unter den verstreuten PhilFak-Fachschaften vorangetrieben</w:t>
      </w:r>
    </w:p>
    <w:p w14:paraId="7BFF4A25" w14:textId="77777777" w:rsidR="0038011A" w:rsidRPr="0038011A" w:rsidRDefault="0038011A" w:rsidP="0038011A">
      <w:pPr>
        <w:widowControl/>
        <w:rPr>
          <w:rFonts w:ascii="Calibri" w:eastAsia="MS Mincho" w:hAnsi="Calibri" w:cs="F"/>
          <w:sz w:val="22"/>
          <w:szCs w:val="22"/>
          <w:lang w:eastAsia="ja-JP" w:bidi="ar-SA"/>
        </w:rPr>
      </w:pPr>
    </w:p>
    <w:p w14:paraId="0BCC779D" w14:textId="77777777" w:rsidR="0038011A" w:rsidRPr="0038011A" w:rsidRDefault="0038011A" w:rsidP="0038011A">
      <w:pPr>
        <w:widowControl/>
        <w:rPr>
          <w:rFonts w:ascii="Calibri" w:eastAsia="MS Mincho" w:hAnsi="Calibri" w:cs="F"/>
          <w:sz w:val="22"/>
          <w:szCs w:val="22"/>
          <w:lang w:eastAsia="ja-JP" w:bidi="ar-SA"/>
        </w:rPr>
      </w:pPr>
      <w:r w:rsidRPr="0038011A">
        <w:rPr>
          <w:rFonts w:ascii="Calibri" w:eastAsia="MS Mincho" w:hAnsi="Calibri" w:cs="F"/>
          <w:sz w:val="22"/>
          <w:szCs w:val="22"/>
          <w:lang w:eastAsia="ja-JP" w:bidi="ar-SA"/>
        </w:rPr>
        <w:t>Was beide Punkte verbindet ist das die Studierenden in einem ungezwungenen Rahmen Kontakte knüpfen können, wodurch ein wohltuender Abstand zum stressigen Unialltag geschaffen wird. Der bisherige Status als Geisteswissenschafts-Party soll beibehalten werden.</w:t>
      </w:r>
    </w:p>
    <w:p w14:paraId="3E15736A" w14:textId="77777777" w:rsidR="0038011A" w:rsidRPr="0038011A" w:rsidRDefault="0038011A" w:rsidP="0038011A">
      <w:pPr>
        <w:widowControl/>
        <w:rPr>
          <w:rFonts w:ascii="Calibri" w:eastAsia="MS Mincho" w:hAnsi="Calibri" w:cs="F"/>
          <w:sz w:val="22"/>
          <w:szCs w:val="22"/>
          <w:lang w:eastAsia="ja-JP" w:bidi="ar-SA"/>
        </w:rPr>
      </w:pPr>
    </w:p>
    <w:p w14:paraId="57F977E2" w14:textId="77777777" w:rsidR="0038011A" w:rsidRPr="0038011A" w:rsidRDefault="0038011A" w:rsidP="0038011A">
      <w:pPr>
        <w:widowControl/>
        <w:rPr>
          <w:rFonts w:ascii="Calibri" w:eastAsia="MS Mincho" w:hAnsi="Calibri" w:cs="F"/>
          <w:sz w:val="22"/>
          <w:szCs w:val="22"/>
          <w:lang w:eastAsia="ja-JP" w:bidi="ar-SA"/>
        </w:rPr>
      </w:pPr>
      <w:r w:rsidRPr="0038011A">
        <w:rPr>
          <w:rFonts w:ascii="Calibri" w:eastAsia="MS Mincho" w:hAnsi="Calibri" w:cs="Calibri"/>
          <w:sz w:val="22"/>
          <w:szCs w:val="22"/>
          <w:lang w:eastAsia="ja-JP" w:bidi="ar-SA"/>
        </w:rPr>
        <w:t>Die Studierenden der beteiligten Fsen. Wenn alle zusagen, sind das etwa 4300 Studierende.</w:t>
      </w:r>
    </w:p>
    <w:p w14:paraId="1878F2CB" w14:textId="77777777" w:rsidR="0038011A" w:rsidRPr="0038011A" w:rsidRDefault="0038011A" w:rsidP="0038011A">
      <w:pPr>
        <w:widowControl/>
        <w:rPr>
          <w:rFonts w:ascii="Calibri" w:eastAsia="MS Mincho" w:hAnsi="Calibri" w:cs="F"/>
          <w:sz w:val="22"/>
          <w:szCs w:val="22"/>
          <w:lang w:eastAsia="ja-JP" w:bidi="ar-SA"/>
        </w:rPr>
      </w:pPr>
    </w:p>
    <w:p w14:paraId="7307197A" w14:textId="77777777" w:rsidR="0038011A" w:rsidRPr="0038011A" w:rsidRDefault="0038011A" w:rsidP="0038011A">
      <w:pPr>
        <w:widowControl/>
        <w:numPr>
          <w:ilvl w:val="0"/>
          <w:numId w:val="15"/>
        </w:numPr>
        <w:rPr>
          <w:rFonts w:ascii="Calibri" w:eastAsia="MS Mincho" w:hAnsi="Calibri" w:cs="F"/>
          <w:sz w:val="22"/>
          <w:szCs w:val="22"/>
          <w:lang w:eastAsia="ja-JP" w:bidi="ar-SA"/>
        </w:rPr>
      </w:pPr>
      <w:r w:rsidRPr="0038011A">
        <w:rPr>
          <w:rFonts w:ascii="Calibri" w:eastAsia="MS Mincho" w:hAnsi="Calibri" w:cs="F"/>
          <w:sz w:val="22"/>
          <w:szCs w:val="22"/>
          <w:lang w:eastAsia="ja-JP" w:bidi="ar-SA"/>
        </w:rPr>
        <w:t>Unsere Idee ist keine normale Fachschaftsparty, sondern eine, die von der gesamten Philosophischen Fakultät ausgeht. Die beteiligten Fachschaften machen fast 15% der Heidelberger Studierendenschaft aus, somit kommt dieses Projekt einem großen Teil derselben zugute. Diese 15% (PhilFak-Studierende) sind außerdem der Teil, der häufig etwas außerhalb der gewöhnlichen Gremienstrukturen steht, weil die Fachschaften (mit Ausnahme von Geschichte und Philosophie) häufig nicht durchgehend aktiv sind. Vielen Studierenden steht deshalb nicht dasselbe innerfachliche Kulturangebot zur Verfügung wie Studis aus Fächern mit aktiveren FSen.</w:t>
      </w:r>
    </w:p>
    <w:p w14:paraId="72696550" w14:textId="77777777" w:rsidR="0038011A" w:rsidRPr="0038011A" w:rsidRDefault="0038011A" w:rsidP="0038011A">
      <w:pPr>
        <w:widowControl/>
        <w:rPr>
          <w:rFonts w:ascii="Calibri" w:eastAsia="MS Mincho" w:hAnsi="Calibri" w:cs="F"/>
          <w:sz w:val="22"/>
          <w:szCs w:val="22"/>
          <w:lang w:eastAsia="ja-JP" w:bidi="ar-SA"/>
        </w:rPr>
      </w:pPr>
    </w:p>
    <w:p w14:paraId="5060A1FA" w14:textId="77777777" w:rsidR="0038011A" w:rsidRPr="0038011A" w:rsidRDefault="0038011A" w:rsidP="0038011A">
      <w:pPr>
        <w:widowControl/>
        <w:numPr>
          <w:ilvl w:val="0"/>
          <w:numId w:val="15"/>
        </w:numPr>
        <w:rPr>
          <w:rFonts w:ascii="Calibri" w:eastAsia="MS Mincho" w:hAnsi="Calibri" w:cs="F"/>
          <w:sz w:val="22"/>
          <w:szCs w:val="22"/>
          <w:lang w:eastAsia="ja-JP" w:bidi="ar-SA"/>
        </w:rPr>
      </w:pPr>
      <w:r w:rsidRPr="0038011A">
        <w:rPr>
          <w:rFonts w:ascii="Calibri" w:eastAsia="MS Mincho" w:hAnsi="Calibri" w:cs="F"/>
          <w:sz w:val="22"/>
          <w:szCs w:val="22"/>
          <w:lang w:eastAsia="ja-JP" w:bidi="ar-SA"/>
        </w:rPr>
        <w:t>Eine stärkere Vernetzung der PhilFak-Fachschaften ist schon seit Jahren ein Wunsch in der VS. Die Fakultätsratmitglieder haben in den letzten Semestern bereits versucht die Vernetzung voranzutreiben, allerdings hat das nur mäßig funktioniert. Wir glauben, dass ein Gemeinschaftsprojekt dazu führt, dass die FSen enger zusammenarbeiten, was mittelfristig zu einer erhöhten Aktivität führt. Letztlich profitieren Alle!</w:t>
      </w:r>
    </w:p>
    <w:p w14:paraId="2632CDA9" w14:textId="77777777" w:rsidR="0038011A" w:rsidRPr="0038011A" w:rsidRDefault="0038011A" w:rsidP="0038011A">
      <w:pPr>
        <w:widowControl/>
        <w:rPr>
          <w:rFonts w:ascii="Calibri" w:eastAsia="MS Mincho" w:hAnsi="Calibri" w:cs="F"/>
          <w:sz w:val="22"/>
          <w:szCs w:val="22"/>
          <w:lang w:eastAsia="ja-JP" w:bidi="ar-SA"/>
        </w:rPr>
      </w:pPr>
    </w:p>
    <w:p w14:paraId="06089E12" w14:textId="77777777" w:rsidR="0038011A" w:rsidRPr="0038011A" w:rsidRDefault="0038011A" w:rsidP="0038011A">
      <w:pPr>
        <w:widowControl/>
        <w:ind w:left="360"/>
        <w:rPr>
          <w:rFonts w:ascii="Calibri" w:eastAsia="MS Mincho" w:hAnsi="Calibri" w:cs="F"/>
          <w:b/>
          <w:sz w:val="22"/>
          <w:szCs w:val="22"/>
          <w:lang w:eastAsia="ja-JP" w:bidi="ar-SA"/>
        </w:rPr>
      </w:pPr>
      <w:r w:rsidRPr="0038011A">
        <w:rPr>
          <w:rFonts w:ascii="Calibri" w:eastAsia="MS Mincho" w:hAnsi="Calibri" w:cs="F"/>
          <w:sz w:val="22"/>
          <w:szCs w:val="22"/>
          <w:lang w:eastAsia="ja-JP" w:bidi="ar-SA"/>
        </w:rPr>
        <w:t>In der Philosophischen Fakultät gibt es keine ähnliche Veranstaltung</w:t>
      </w:r>
    </w:p>
    <w:p w14:paraId="13A4CB91" w14:textId="77777777" w:rsidR="0038011A" w:rsidRPr="0038011A" w:rsidRDefault="0038011A" w:rsidP="0038011A">
      <w:pPr>
        <w:widowControl/>
        <w:rPr>
          <w:rFonts w:ascii="Calibri" w:eastAsia="MS Mincho" w:hAnsi="Calibri" w:cs="F"/>
          <w:b/>
          <w:sz w:val="22"/>
          <w:szCs w:val="22"/>
          <w:lang w:eastAsia="ja-JP" w:bidi="ar-SA"/>
        </w:rPr>
      </w:pPr>
      <w:r w:rsidRPr="0038011A">
        <w:rPr>
          <w:rFonts w:ascii="Calibri" w:eastAsia="MS Mincho" w:hAnsi="Calibri" w:cs="F"/>
          <w:b/>
          <w:sz w:val="22"/>
          <w:szCs w:val="22"/>
          <w:lang w:eastAsia="ja-JP" w:bidi="ar-SA"/>
        </w:rPr>
        <w:t>Bei Tagungen und Vortragsreihen und dergleichen mit einreichen bzw. aufführen:</w:t>
      </w:r>
    </w:p>
    <w:p w14:paraId="342247E7" w14:textId="77777777" w:rsidR="0038011A" w:rsidRPr="0038011A" w:rsidRDefault="0038011A" w:rsidP="0038011A">
      <w:pPr>
        <w:widowControl/>
        <w:autoSpaceDN/>
        <w:textAlignment w:val="auto"/>
        <w:rPr>
          <w:rFonts w:asciiTheme="minorHAnsi" w:eastAsia="Times New Roman" w:hAnsiTheme="minorHAnsi" w:cs="Times New Roman"/>
          <w:kern w:val="0"/>
          <w:sz w:val="22"/>
          <w:szCs w:val="22"/>
          <w:lang w:eastAsia="de-DE" w:bidi="ar-SA"/>
        </w:rPr>
      </w:pPr>
      <w:r w:rsidRPr="0038011A">
        <w:rPr>
          <w:rFonts w:asciiTheme="minorHAnsi" w:eastAsia="Times New Roman" w:hAnsiTheme="minorHAnsi" w:cs="Times New Roman"/>
          <w:kern w:val="0"/>
          <w:sz w:val="22"/>
          <w:szCs w:val="22"/>
          <w:lang w:eastAsia="de-DE" w:bidi="ar-SA"/>
        </w:rPr>
        <w:t>-</w:t>
      </w:r>
    </w:p>
    <w:p w14:paraId="222D34AC" w14:textId="77777777" w:rsidR="0038011A" w:rsidRPr="0038011A" w:rsidRDefault="0038011A" w:rsidP="0038011A">
      <w:pPr>
        <w:widowControl/>
        <w:rPr>
          <w:rFonts w:ascii="Calibri" w:eastAsia="MS Mincho" w:hAnsi="Calibri" w:cs="F"/>
          <w:b/>
          <w:sz w:val="22"/>
          <w:szCs w:val="22"/>
          <w:lang w:eastAsia="ja-JP" w:bidi="ar-SA"/>
        </w:rPr>
      </w:pPr>
      <w:r w:rsidRPr="0038011A">
        <w:rPr>
          <w:rFonts w:ascii="Calibri" w:eastAsia="MS Mincho" w:hAnsi="Calibri" w:cs="F"/>
          <w:b/>
          <w:sz w:val="22"/>
          <w:szCs w:val="22"/>
          <w:lang w:eastAsia="ja-JP" w:bidi="ar-SA"/>
        </w:rPr>
        <w:t>Gesamtvolumen des Projekts/Aufschlüsselung der Kosten:</w:t>
      </w:r>
    </w:p>
    <w:p w14:paraId="3B4A7676" w14:textId="77777777" w:rsidR="0038011A" w:rsidRPr="0038011A" w:rsidRDefault="0038011A" w:rsidP="0038011A">
      <w:pPr>
        <w:widowControl/>
        <w:spacing w:line="254" w:lineRule="auto"/>
        <w:rPr>
          <w:rFonts w:asciiTheme="minorHAnsi" w:eastAsia="MS Mincho" w:hAnsiTheme="minorHAnsi" w:cs="F"/>
          <w:sz w:val="22"/>
          <w:szCs w:val="22"/>
          <w:lang w:eastAsia="ja-JP" w:bidi="ar-SA"/>
        </w:rPr>
      </w:pPr>
    </w:p>
    <w:tbl>
      <w:tblPr>
        <w:tblStyle w:val="Tabellenraster"/>
        <w:tblW w:w="10207" w:type="dxa"/>
        <w:tblInd w:w="-431" w:type="dxa"/>
        <w:tblLook w:val="04A0" w:firstRow="1" w:lastRow="0" w:firstColumn="1" w:lastColumn="0" w:noHBand="0" w:noVBand="1"/>
      </w:tblPr>
      <w:tblGrid>
        <w:gridCol w:w="7656"/>
        <w:gridCol w:w="2551"/>
      </w:tblGrid>
      <w:tr w:rsidR="0038011A" w:rsidRPr="0038011A" w14:paraId="350C1832" w14:textId="77777777" w:rsidTr="00372BAC">
        <w:tc>
          <w:tcPr>
            <w:tcW w:w="7656" w:type="dxa"/>
          </w:tcPr>
          <w:p w14:paraId="32AF6DC0" w14:textId="77777777" w:rsidR="0038011A" w:rsidRPr="0038011A" w:rsidRDefault="0038011A" w:rsidP="0038011A">
            <w:pPr>
              <w:widowControl/>
              <w:rPr>
                <w:rFonts w:asciiTheme="minorHAnsi" w:hAnsiTheme="minorHAnsi"/>
                <w:b/>
              </w:rPr>
            </w:pPr>
            <w:r w:rsidRPr="0038011A">
              <w:rPr>
                <w:rFonts w:asciiTheme="minorHAnsi" w:hAnsiTheme="minorHAnsi"/>
                <w:b/>
              </w:rPr>
              <w:t>Wieviel beantragt ihr beim Studierendenrat/bei der Referatekonferenz?</w:t>
            </w:r>
          </w:p>
          <w:p w14:paraId="0F123346" w14:textId="77777777" w:rsidR="0038011A" w:rsidRPr="0038011A" w:rsidRDefault="0038011A" w:rsidP="0038011A">
            <w:pPr>
              <w:widowControl/>
              <w:rPr>
                <w:rFonts w:asciiTheme="minorHAnsi" w:hAnsiTheme="minorHAnsi"/>
              </w:rPr>
            </w:pPr>
          </w:p>
        </w:tc>
        <w:tc>
          <w:tcPr>
            <w:tcW w:w="2551" w:type="dxa"/>
          </w:tcPr>
          <w:p w14:paraId="4845B3B6" w14:textId="77777777" w:rsidR="0038011A" w:rsidRPr="0038011A" w:rsidRDefault="0038011A" w:rsidP="0038011A">
            <w:pPr>
              <w:widowControl/>
              <w:rPr>
                <w:rFonts w:asciiTheme="minorHAnsi" w:hAnsiTheme="minorHAnsi"/>
              </w:rPr>
            </w:pPr>
            <w:r w:rsidRPr="0038011A">
              <w:rPr>
                <w:rFonts w:asciiTheme="minorHAnsi" w:hAnsiTheme="minorHAnsi"/>
              </w:rPr>
              <w:t>2.000,-€</w:t>
            </w:r>
          </w:p>
        </w:tc>
      </w:tr>
      <w:tr w:rsidR="0038011A" w:rsidRPr="0038011A" w14:paraId="6A445181" w14:textId="77777777" w:rsidTr="00372BAC">
        <w:tc>
          <w:tcPr>
            <w:tcW w:w="7656" w:type="dxa"/>
          </w:tcPr>
          <w:p w14:paraId="2C091028" w14:textId="77777777" w:rsidR="0038011A" w:rsidRPr="0038011A" w:rsidRDefault="0038011A" w:rsidP="0038011A">
            <w:pPr>
              <w:widowControl/>
              <w:rPr>
                <w:rFonts w:asciiTheme="minorHAnsi" w:hAnsiTheme="minorHAnsi"/>
                <w:b/>
              </w:rPr>
            </w:pPr>
            <w:r w:rsidRPr="0038011A">
              <w:rPr>
                <w:rFonts w:asciiTheme="minorHAnsi" w:hAnsiTheme="minorHAnsi"/>
                <w:b/>
              </w:rPr>
              <w:t>Wieviel wird über VS-Mittel finanziert?</w:t>
            </w:r>
          </w:p>
          <w:p w14:paraId="72BD87C6" w14:textId="77777777" w:rsidR="0038011A" w:rsidRPr="0038011A" w:rsidRDefault="0038011A" w:rsidP="0038011A">
            <w:pPr>
              <w:widowControl/>
              <w:ind w:left="720"/>
              <w:rPr>
                <w:rFonts w:asciiTheme="minorHAnsi" w:hAnsiTheme="minorHAnsi"/>
              </w:rPr>
            </w:pPr>
          </w:p>
        </w:tc>
        <w:tc>
          <w:tcPr>
            <w:tcW w:w="2551" w:type="dxa"/>
          </w:tcPr>
          <w:p w14:paraId="6C0EAE70" w14:textId="77777777" w:rsidR="0038011A" w:rsidRPr="0038011A" w:rsidRDefault="0038011A" w:rsidP="0038011A">
            <w:pPr>
              <w:widowControl/>
              <w:rPr>
                <w:rFonts w:asciiTheme="minorHAnsi" w:hAnsiTheme="minorHAnsi"/>
              </w:rPr>
            </w:pPr>
            <w:r w:rsidRPr="0038011A">
              <w:rPr>
                <w:rFonts w:asciiTheme="minorHAnsi" w:hAnsiTheme="minorHAnsi"/>
              </w:rPr>
              <w:t>1.000,- (FS Geschichte)</w:t>
            </w:r>
          </w:p>
          <w:p w14:paraId="0A46F41B" w14:textId="77777777" w:rsidR="0038011A" w:rsidRPr="0038011A" w:rsidRDefault="0038011A" w:rsidP="0038011A">
            <w:pPr>
              <w:widowControl/>
              <w:rPr>
                <w:rFonts w:asciiTheme="minorHAnsi" w:hAnsiTheme="minorHAnsi"/>
              </w:rPr>
            </w:pPr>
            <w:r w:rsidRPr="0038011A">
              <w:rPr>
                <w:rFonts w:asciiTheme="minorHAnsi" w:hAnsiTheme="minorHAnsi"/>
              </w:rPr>
              <w:t>400,- (FS Philosophie)</w:t>
            </w:r>
          </w:p>
          <w:p w14:paraId="5F0F5532" w14:textId="77777777" w:rsidR="0038011A" w:rsidRPr="0038011A" w:rsidRDefault="0038011A" w:rsidP="0038011A">
            <w:pPr>
              <w:widowControl/>
              <w:rPr>
                <w:rFonts w:asciiTheme="minorHAnsi" w:hAnsiTheme="minorHAnsi"/>
              </w:rPr>
            </w:pPr>
            <w:r w:rsidRPr="0038011A">
              <w:rPr>
                <w:rFonts w:asciiTheme="minorHAnsi" w:hAnsiTheme="minorHAnsi"/>
              </w:rPr>
              <w:t>500,- (weitere FSen)</w:t>
            </w:r>
          </w:p>
        </w:tc>
      </w:tr>
      <w:tr w:rsidR="0038011A" w:rsidRPr="0038011A" w14:paraId="52AEED56" w14:textId="77777777" w:rsidTr="00372BAC">
        <w:tc>
          <w:tcPr>
            <w:tcW w:w="7656" w:type="dxa"/>
          </w:tcPr>
          <w:p w14:paraId="59F7A2BF" w14:textId="77777777" w:rsidR="0038011A" w:rsidRPr="0038011A" w:rsidRDefault="0038011A" w:rsidP="0038011A">
            <w:pPr>
              <w:widowControl/>
              <w:rPr>
                <w:rFonts w:asciiTheme="minorHAnsi" w:hAnsiTheme="minorHAnsi"/>
                <w:b/>
              </w:rPr>
            </w:pPr>
            <w:r w:rsidRPr="0038011A">
              <w:rPr>
                <w:rFonts w:asciiTheme="minorHAnsi" w:hAnsiTheme="minorHAnsi"/>
                <w:b/>
              </w:rPr>
              <w:t>Wieviel wird über weitere Mittel finanziert?</w:t>
            </w:r>
          </w:p>
          <w:p w14:paraId="0C2B4DE9" w14:textId="77777777" w:rsidR="0038011A" w:rsidRPr="0038011A" w:rsidRDefault="0038011A" w:rsidP="0038011A">
            <w:pPr>
              <w:widowControl/>
              <w:numPr>
                <w:ilvl w:val="0"/>
                <w:numId w:val="13"/>
              </w:numPr>
              <w:rPr>
                <w:rFonts w:asciiTheme="minorHAnsi" w:hAnsiTheme="minorHAnsi"/>
                <w:i/>
              </w:rPr>
            </w:pPr>
            <w:r w:rsidRPr="0038011A">
              <w:rPr>
                <w:rFonts w:asciiTheme="minorHAnsi" w:hAnsiTheme="minorHAnsi"/>
                <w:color w:val="FF0000"/>
              </w:rPr>
              <w:t>Bitte angeben, bei welchen Stellen ihr noch Geld beantragt/beantragen wollt.</w:t>
            </w:r>
          </w:p>
          <w:p w14:paraId="745892EC" w14:textId="77777777" w:rsidR="0038011A" w:rsidRPr="0038011A" w:rsidRDefault="0038011A" w:rsidP="0038011A">
            <w:pPr>
              <w:widowControl/>
              <w:numPr>
                <w:ilvl w:val="0"/>
                <w:numId w:val="13"/>
              </w:numPr>
              <w:rPr>
                <w:rFonts w:asciiTheme="minorHAnsi" w:hAnsiTheme="minorHAnsi"/>
                <w:i/>
              </w:rPr>
            </w:pPr>
            <w:r w:rsidRPr="0038011A">
              <w:rPr>
                <w:rFonts w:asciiTheme="minorHAnsi" w:hAnsiTheme="minorHAnsi"/>
                <w:color w:val="FF0000"/>
              </w:rPr>
              <w:t>Wenn ihr später weitere Anträge stellt und diese angenommen werden, müsst ihr den StuRa/die Refkonf nachträglich informieren. Wenn ihr jetzt schon plant, dort Anträge zu stellen, gebt dies bitte jetzt schon an.</w:t>
            </w:r>
          </w:p>
        </w:tc>
        <w:tc>
          <w:tcPr>
            <w:tcW w:w="2551" w:type="dxa"/>
          </w:tcPr>
          <w:p w14:paraId="0509592E" w14:textId="77777777" w:rsidR="0038011A" w:rsidRPr="0038011A" w:rsidRDefault="0038011A" w:rsidP="0038011A">
            <w:pPr>
              <w:widowControl/>
              <w:rPr>
                <w:rFonts w:asciiTheme="minorHAnsi" w:hAnsiTheme="minorHAnsi"/>
              </w:rPr>
            </w:pPr>
          </w:p>
        </w:tc>
      </w:tr>
      <w:tr w:rsidR="0038011A" w:rsidRPr="0038011A" w14:paraId="4DD3F19F" w14:textId="77777777" w:rsidTr="00372BAC">
        <w:tc>
          <w:tcPr>
            <w:tcW w:w="7656" w:type="dxa"/>
          </w:tcPr>
          <w:p w14:paraId="1BD3DBDA" w14:textId="77777777" w:rsidR="0038011A" w:rsidRPr="0038011A" w:rsidRDefault="0038011A" w:rsidP="0038011A">
            <w:pPr>
              <w:widowControl/>
              <w:rPr>
                <w:rFonts w:asciiTheme="minorHAnsi" w:hAnsiTheme="minorHAnsi"/>
                <w:b/>
              </w:rPr>
            </w:pPr>
            <w:r w:rsidRPr="0038011A">
              <w:rPr>
                <w:rFonts w:asciiTheme="minorHAnsi" w:hAnsiTheme="minorHAnsi"/>
                <w:b/>
              </w:rPr>
              <w:t>Habt ihr Einnahmen bei der Veranstaltung? Wenn ja, wie hoch plant ihr diese?</w:t>
            </w:r>
          </w:p>
          <w:p w14:paraId="29A60B58" w14:textId="77777777" w:rsidR="0038011A" w:rsidRPr="0038011A" w:rsidRDefault="0038011A" w:rsidP="0038011A">
            <w:pPr>
              <w:widowControl/>
              <w:ind w:left="720"/>
              <w:rPr>
                <w:rFonts w:asciiTheme="minorHAnsi" w:hAnsiTheme="minorHAnsi"/>
              </w:rPr>
            </w:pPr>
          </w:p>
        </w:tc>
        <w:tc>
          <w:tcPr>
            <w:tcW w:w="2551" w:type="dxa"/>
          </w:tcPr>
          <w:p w14:paraId="620DFDF1" w14:textId="77777777" w:rsidR="0038011A" w:rsidRPr="0038011A" w:rsidRDefault="0038011A" w:rsidP="0038011A">
            <w:pPr>
              <w:widowControl/>
              <w:rPr>
                <w:rFonts w:asciiTheme="minorHAnsi" w:hAnsiTheme="minorHAnsi"/>
              </w:rPr>
            </w:pPr>
            <w:r w:rsidRPr="0038011A">
              <w:rPr>
                <w:rFonts w:asciiTheme="minorHAnsi" w:hAnsiTheme="minorHAnsi"/>
              </w:rPr>
              <w:t>1.800,- (Ticket Einnahmen)</w:t>
            </w:r>
          </w:p>
        </w:tc>
      </w:tr>
      <w:tr w:rsidR="0038011A" w:rsidRPr="0038011A" w14:paraId="7C983B34" w14:textId="77777777" w:rsidTr="00372BAC">
        <w:tc>
          <w:tcPr>
            <w:tcW w:w="7656" w:type="dxa"/>
          </w:tcPr>
          <w:p w14:paraId="56E95041" w14:textId="77777777" w:rsidR="0038011A" w:rsidRPr="0038011A" w:rsidRDefault="0038011A" w:rsidP="0038011A">
            <w:pPr>
              <w:widowControl/>
              <w:rPr>
                <w:rFonts w:asciiTheme="minorHAnsi" w:hAnsiTheme="minorHAnsi"/>
                <w:b/>
              </w:rPr>
            </w:pPr>
            <w:r w:rsidRPr="0038011A">
              <w:rPr>
                <w:rFonts w:asciiTheme="minorHAnsi" w:hAnsiTheme="minorHAnsi"/>
                <w:b/>
              </w:rPr>
              <w:t>Wie hoch ist das Gesamtvolumen des Projekts</w:t>
            </w:r>
          </w:p>
          <w:p w14:paraId="4FB8B23E" w14:textId="77777777" w:rsidR="0038011A" w:rsidRPr="0038011A" w:rsidRDefault="0038011A" w:rsidP="0038011A">
            <w:pPr>
              <w:widowControl/>
              <w:ind w:left="720"/>
              <w:rPr>
                <w:rFonts w:asciiTheme="minorHAnsi" w:hAnsiTheme="minorHAnsi"/>
              </w:rPr>
            </w:pPr>
          </w:p>
        </w:tc>
        <w:tc>
          <w:tcPr>
            <w:tcW w:w="2551" w:type="dxa"/>
          </w:tcPr>
          <w:p w14:paraId="7B9ACC30" w14:textId="77777777" w:rsidR="0038011A" w:rsidRPr="0038011A" w:rsidRDefault="0038011A" w:rsidP="0038011A">
            <w:pPr>
              <w:widowControl/>
              <w:rPr>
                <w:rFonts w:asciiTheme="minorHAnsi" w:hAnsiTheme="minorHAnsi"/>
              </w:rPr>
            </w:pPr>
            <w:r w:rsidRPr="0038011A">
              <w:rPr>
                <w:rFonts w:asciiTheme="minorHAnsi" w:hAnsiTheme="minorHAnsi"/>
              </w:rPr>
              <w:t>5.700,-</w:t>
            </w:r>
          </w:p>
        </w:tc>
      </w:tr>
    </w:tbl>
    <w:p w14:paraId="77243E23" w14:textId="77777777" w:rsidR="0038011A" w:rsidRPr="0038011A" w:rsidRDefault="0038011A" w:rsidP="0038011A">
      <w:pPr>
        <w:widowControl/>
        <w:rPr>
          <w:rFonts w:asciiTheme="minorHAnsi" w:eastAsia="MS Mincho" w:hAnsiTheme="minorHAnsi" w:cs="F"/>
          <w:sz w:val="22"/>
          <w:szCs w:val="22"/>
          <w:lang w:eastAsia="ja-JP" w:bidi="ar-SA"/>
        </w:rPr>
      </w:pPr>
    </w:p>
    <w:p w14:paraId="4470B57B" w14:textId="77777777" w:rsidR="0038011A" w:rsidRPr="0038011A" w:rsidRDefault="0038011A" w:rsidP="0038011A">
      <w:pPr>
        <w:widowControl/>
        <w:rPr>
          <w:rFonts w:asciiTheme="minorHAnsi" w:eastAsia="MS Mincho" w:hAnsiTheme="minorHAnsi" w:cs="F"/>
          <w:b/>
          <w:sz w:val="22"/>
          <w:szCs w:val="22"/>
          <w:lang w:eastAsia="ja-JP" w:bidi="ar-SA"/>
        </w:rPr>
      </w:pPr>
      <w:r w:rsidRPr="0038011A">
        <w:rPr>
          <w:rFonts w:asciiTheme="minorHAnsi" w:eastAsia="MS Mincho" w:hAnsiTheme="minorHAnsi" w:cs="F"/>
          <w:b/>
          <w:sz w:val="22"/>
          <w:szCs w:val="22"/>
          <w:lang w:eastAsia="ja-JP" w:bidi="ar-SA"/>
        </w:rPr>
        <w:t>Verwendungszweck der Mittel/Was soll genau finanziert werden?</w:t>
      </w:r>
    </w:p>
    <w:p w14:paraId="32EF17C3" w14:textId="77777777" w:rsidR="0038011A" w:rsidRPr="0038011A" w:rsidRDefault="0038011A" w:rsidP="0038011A">
      <w:pPr>
        <w:widowControl/>
        <w:ind w:left="720"/>
        <w:rPr>
          <w:rFonts w:asciiTheme="minorHAnsi" w:eastAsia="MS Mincho" w:hAnsiTheme="minorHAnsi" w:cs="F"/>
          <w:b/>
          <w:sz w:val="22"/>
          <w:szCs w:val="22"/>
          <w:lang w:eastAsia="ja-JP" w:bidi="ar-SA"/>
        </w:rPr>
      </w:pPr>
    </w:p>
    <w:p w14:paraId="196F52C8" w14:textId="77777777" w:rsidR="0038011A" w:rsidRPr="0038011A" w:rsidRDefault="0038011A" w:rsidP="0038011A">
      <w:pPr>
        <w:widowControl/>
        <w:rPr>
          <w:rFonts w:asciiTheme="minorHAnsi" w:eastAsia="Times New Roman" w:hAnsiTheme="minorHAnsi" w:cs="F"/>
          <w:b/>
          <w:sz w:val="22"/>
          <w:szCs w:val="22"/>
          <w:lang w:eastAsia="ja-JP" w:bidi="ar-SA"/>
        </w:rPr>
      </w:pPr>
    </w:p>
    <w:tbl>
      <w:tblPr>
        <w:tblW w:w="10207" w:type="dxa"/>
        <w:tblInd w:w="-436" w:type="dxa"/>
        <w:tblLayout w:type="fixed"/>
        <w:tblLook w:val="0400" w:firstRow="0" w:lastRow="0" w:firstColumn="0" w:lastColumn="0" w:noHBand="0" w:noVBand="1"/>
      </w:tblPr>
      <w:tblGrid>
        <w:gridCol w:w="3120"/>
        <w:gridCol w:w="1984"/>
        <w:gridCol w:w="5103"/>
      </w:tblGrid>
      <w:tr w:rsidR="0038011A" w:rsidRPr="0038011A" w14:paraId="4A9FD648"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78C4F" w14:textId="77777777" w:rsidR="0038011A" w:rsidRPr="0038011A" w:rsidRDefault="0038011A" w:rsidP="0038011A">
            <w:pPr>
              <w:widowControl/>
              <w:spacing w:line="254" w:lineRule="auto"/>
              <w:rPr>
                <w:rFonts w:ascii="Calibri" w:eastAsia="Calibri" w:hAnsi="Calibri" w:cs="Calibri"/>
                <w:b/>
                <w:sz w:val="22"/>
                <w:szCs w:val="22"/>
                <w:lang w:eastAsia="ja-JP" w:bidi="ar-SA"/>
              </w:rPr>
            </w:pPr>
            <w:r w:rsidRPr="0038011A">
              <w:rPr>
                <w:rFonts w:ascii="Calibri" w:eastAsia="Calibri" w:hAnsi="Calibri" w:cs="Calibri"/>
                <w:b/>
                <w:sz w:val="22"/>
                <w:szCs w:val="22"/>
                <w:lang w:eastAsia="ja-JP" w:bidi="ar-SA"/>
              </w:rPr>
              <w:t>Verwendungszweck</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EA1BF" w14:textId="77777777" w:rsidR="0038011A" w:rsidRPr="0038011A" w:rsidRDefault="0038011A" w:rsidP="0038011A">
            <w:pPr>
              <w:widowControl/>
              <w:spacing w:line="254" w:lineRule="auto"/>
              <w:rPr>
                <w:rFonts w:ascii="Calibri" w:eastAsia="Calibri" w:hAnsi="Calibri" w:cs="Calibri"/>
                <w:b/>
                <w:sz w:val="22"/>
                <w:szCs w:val="22"/>
                <w:lang w:eastAsia="ja-JP" w:bidi="ar-SA"/>
              </w:rPr>
            </w:pPr>
            <w:r w:rsidRPr="0038011A">
              <w:rPr>
                <w:rFonts w:ascii="Calibri" w:eastAsia="Calibri" w:hAnsi="Calibri" w:cs="Calibri"/>
                <w:b/>
                <w:sz w:val="22"/>
                <w:szCs w:val="22"/>
                <w:lang w:eastAsia="ja-JP" w:bidi="ar-SA"/>
              </w:rPr>
              <w:t>Kosten</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FD734" w14:textId="77777777" w:rsidR="0038011A" w:rsidRPr="0038011A" w:rsidRDefault="0038011A" w:rsidP="0038011A">
            <w:pPr>
              <w:widowControl/>
              <w:spacing w:line="254" w:lineRule="auto"/>
              <w:rPr>
                <w:rFonts w:ascii="Calibri" w:eastAsia="Calibri" w:hAnsi="Calibri" w:cs="Calibri"/>
                <w:b/>
                <w:sz w:val="22"/>
                <w:szCs w:val="22"/>
                <w:lang w:eastAsia="ja-JP" w:bidi="ar-SA"/>
              </w:rPr>
            </w:pPr>
            <w:r w:rsidRPr="0038011A">
              <w:rPr>
                <w:rFonts w:ascii="Calibri" w:eastAsia="Calibri" w:hAnsi="Calibri" w:cs="Calibri"/>
                <w:b/>
                <w:sz w:val="22"/>
                <w:szCs w:val="22"/>
                <w:lang w:eastAsia="ja-JP" w:bidi="ar-SA"/>
              </w:rPr>
              <w:t>Begründung/Erläuterung</w:t>
            </w:r>
          </w:p>
        </w:tc>
      </w:tr>
      <w:tr w:rsidR="0038011A" w:rsidRPr="0038011A" w14:paraId="7AE14D6E"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C73AD"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Calibri" w:hAnsi="Calibri" w:cs="Calibri"/>
                <w:sz w:val="22"/>
                <w:szCs w:val="22"/>
                <w:lang w:eastAsia="ja-JP" w:bidi="ar-SA"/>
              </w:rPr>
              <w:t>Miete und notwendiges Personal</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EA6CA"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Calibri" w:hAnsi="Calibri" w:cs="Calibri"/>
                <w:sz w:val="22"/>
                <w:szCs w:val="22"/>
                <w:lang w:eastAsia="ja-JP" w:bidi="ar-SA"/>
              </w:rPr>
              <w:t>1.300,-</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15F49" w14:textId="77777777" w:rsidR="0038011A" w:rsidRPr="0038011A" w:rsidRDefault="0038011A" w:rsidP="0038011A">
            <w:pPr>
              <w:widowControl/>
              <w:spacing w:line="254" w:lineRule="auto"/>
              <w:rPr>
                <w:rFonts w:ascii="Calibri" w:eastAsia="Calibri" w:hAnsi="Calibri" w:cs="Calibri"/>
                <w:sz w:val="22"/>
                <w:szCs w:val="22"/>
                <w:lang w:eastAsia="ja-JP" w:bidi="ar-SA"/>
              </w:rPr>
            </w:pPr>
          </w:p>
        </w:tc>
      </w:tr>
      <w:tr w:rsidR="0038011A" w:rsidRPr="0038011A" w14:paraId="06CBBC12"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473F7"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Times New Roman" w:hAnsi="Calibri" w:cs="Calibri"/>
                <w:kern w:val="0"/>
                <w:sz w:val="22"/>
                <w:szCs w:val="22"/>
                <w:lang w:eastAsia="de-DE" w:bidi="ar-SA"/>
              </w:rPr>
              <w:t>Reinigung</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8C1A014"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Times New Roman" w:hAnsi="Calibri" w:cs="Calibri"/>
                <w:kern w:val="0"/>
                <w:sz w:val="22"/>
                <w:szCs w:val="22"/>
                <w:lang w:eastAsia="de-DE" w:bidi="ar-SA"/>
              </w:rPr>
              <w:t>300,-</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6CE78" w14:textId="77777777" w:rsidR="0038011A" w:rsidRPr="0038011A" w:rsidRDefault="0038011A" w:rsidP="0038011A">
            <w:pPr>
              <w:widowControl/>
              <w:spacing w:line="254" w:lineRule="auto"/>
              <w:rPr>
                <w:rFonts w:ascii="Calibri" w:eastAsia="Calibri" w:hAnsi="Calibri" w:cs="Calibri"/>
                <w:sz w:val="22"/>
                <w:szCs w:val="22"/>
                <w:lang w:eastAsia="ja-JP" w:bidi="ar-SA"/>
              </w:rPr>
            </w:pPr>
          </w:p>
        </w:tc>
      </w:tr>
      <w:tr w:rsidR="0038011A" w:rsidRPr="0038011A" w14:paraId="6B6FB13C"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AB649"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Times New Roman" w:hAnsi="Calibri" w:cs="Calibri"/>
                <w:kern w:val="0"/>
                <w:sz w:val="22"/>
                <w:szCs w:val="22"/>
                <w:lang w:eastAsia="de-DE" w:bidi="ar-SA"/>
              </w:rPr>
              <w:t>Personal Garderobe und Kasse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D2FEDC1"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Times New Roman" w:hAnsi="Calibri" w:cs="Calibri"/>
                <w:kern w:val="0"/>
                <w:sz w:val="22"/>
                <w:szCs w:val="22"/>
                <w:lang w:eastAsia="de-DE" w:bidi="ar-SA"/>
              </w:rPr>
              <w:t>450,-</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0D9C8" w14:textId="77777777" w:rsidR="0038011A" w:rsidRPr="0038011A" w:rsidRDefault="0038011A" w:rsidP="0038011A">
            <w:pPr>
              <w:widowControl/>
              <w:spacing w:line="254" w:lineRule="auto"/>
              <w:rPr>
                <w:rFonts w:ascii="Calibri" w:eastAsia="Calibri" w:hAnsi="Calibri" w:cs="Calibri"/>
                <w:sz w:val="22"/>
                <w:szCs w:val="22"/>
                <w:lang w:eastAsia="ja-JP" w:bidi="ar-SA"/>
              </w:rPr>
            </w:pPr>
          </w:p>
        </w:tc>
      </w:tr>
      <w:tr w:rsidR="0038011A" w:rsidRPr="0038011A" w14:paraId="29803E72"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F3412" w14:textId="77777777" w:rsidR="0038011A" w:rsidRPr="0038011A" w:rsidRDefault="0038011A" w:rsidP="0038011A">
            <w:pPr>
              <w:widowControl/>
              <w:spacing w:line="254" w:lineRule="auto"/>
              <w:rPr>
                <w:rFonts w:asciiTheme="minorHAnsi" w:eastAsia="Times New Roman" w:hAnsiTheme="minorHAnsi" w:cs="F"/>
                <w:b/>
                <w:sz w:val="22"/>
                <w:szCs w:val="22"/>
                <w:lang w:eastAsia="ja-JP" w:bidi="ar-SA"/>
              </w:rPr>
            </w:pPr>
            <w:r w:rsidRPr="0038011A">
              <w:rPr>
                <w:rFonts w:ascii="Calibri" w:eastAsia="Times New Roman" w:hAnsi="Calibri" w:cs="Calibri"/>
                <w:kern w:val="0"/>
                <w:sz w:val="22"/>
                <w:szCs w:val="22"/>
                <w:lang w:eastAsia="de-DE" w:bidi="ar-SA"/>
              </w:rPr>
              <w:t>GEMA</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1AD7853"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Times New Roman" w:hAnsi="Calibri" w:cs="Calibri"/>
                <w:kern w:val="0"/>
                <w:sz w:val="22"/>
                <w:szCs w:val="22"/>
                <w:lang w:eastAsia="de-DE" w:bidi="ar-SA"/>
              </w:rPr>
              <w:t>300,-</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BD34" w14:textId="77777777" w:rsidR="0038011A" w:rsidRPr="0038011A" w:rsidRDefault="0038011A" w:rsidP="0038011A">
            <w:pPr>
              <w:widowControl/>
              <w:spacing w:line="254" w:lineRule="auto"/>
              <w:rPr>
                <w:rFonts w:ascii="Calibri" w:eastAsia="Calibri" w:hAnsi="Calibri" w:cs="Calibri"/>
                <w:sz w:val="22"/>
                <w:szCs w:val="22"/>
                <w:lang w:eastAsia="ja-JP" w:bidi="ar-SA"/>
              </w:rPr>
            </w:pPr>
          </w:p>
        </w:tc>
      </w:tr>
      <w:tr w:rsidR="0038011A" w:rsidRPr="0038011A" w14:paraId="760E6216"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7E86AFD" w14:textId="77777777" w:rsidR="0038011A" w:rsidRPr="0038011A" w:rsidRDefault="0038011A" w:rsidP="0038011A">
            <w:pPr>
              <w:widowControl/>
              <w:spacing w:line="254" w:lineRule="auto"/>
              <w:rPr>
                <w:rFonts w:asciiTheme="minorHAnsi" w:eastAsia="Times New Roman" w:hAnsiTheme="minorHAnsi" w:cs="F"/>
                <w:b/>
                <w:sz w:val="22"/>
                <w:szCs w:val="22"/>
                <w:lang w:eastAsia="ja-JP" w:bidi="ar-SA"/>
              </w:rPr>
            </w:pPr>
            <w:r w:rsidRPr="0038011A">
              <w:rPr>
                <w:rFonts w:ascii="Calibri" w:eastAsia="Times New Roman" w:hAnsi="Calibri" w:cs="Calibri"/>
                <w:kern w:val="0"/>
                <w:sz w:val="22"/>
                <w:szCs w:val="22"/>
                <w:lang w:eastAsia="de-DE" w:bidi="ar-SA"/>
              </w:rPr>
              <w:t>DJs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A5D4200"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Times New Roman" w:hAnsi="Calibri" w:cs="Calibri"/>
                <w:kern w:val="0"/>
                <w:sz w:val="22"/>
                <w:szCs w:val="22"/>
                <w:lang w:eastAsia="de-DE" w:bidi="ar-SA"/>
              </w:rPr>
              <w:t>1450,-</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9EEE4" w14:textId="77777777" w:rsidR="0038011A" w:rsidRPr="0038011A" w:rsidRDefault="0038011A" w:rsidP="0038011A">
            <w:pPr>
              <w:widowControl/>
              <w:spacing w:line="254" w:lineRule="auto"/>
              <w:rPr>
                <w:rFonts w:ascii="Calibri" w:eastAsia="Calibri" w:hAnsi="Calibri" w:cs="Calibri"/>
                <w:sz w:val="22"/>
                <w:szCs w:val="22"/>
                <w:lang w:eastAsia="ja-JP" w:bidi="ar-SA"/>
              </w:rPr>
            </w:pPr>
          </w:p>
        </w:tc>
      </w:tr>
      <w:tr w:rsidR="0038011A" w:rsidRPr="0038011A" w14:paraId="0A4D5047"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0D5EE37" w14:textId="77777777" w:rsidR="0038011A" w:rsidRPr="0038011A" w:rsidRDefault="0038011A" w:rsidP="0038011A">
            <w:pPr>
              <w:widowControl/>
              <w:spacing w:line="254" w:lineRule="auto"/>
              <w:rPr>
                <w:rFonts w:asciiTheme="minorHAnsi" w:eastAsia="Times New Roman" w:hAnsiTheme="minorHAnsi" w:cs="F"/>
                <w:b/>
                <w:sz w:val="22"/>
                <w:szCs w:val="22"/>
                <w:lang w:eastAsia="ja-JP" w:bidi="ar-SA"/>
              </w:rPr>
            </w:pPr>
            <w:r w:rsidRPr="0038011A">
              <w:rPr>
                <w:rFonts w:ascii="Calibri" w:eastAsia="Times New Roman" w:hAnsi="Calibri" w:cs="Calibri"/>
                <w:kern w:val="0"/>
                <w:sz w:val="22"/>
                <w:szCs w:val="22"/>
                <w:lang w:eastAsia="de-DE" w:bidi="ar-SA"/>
              </w:rPr>
              <w:t>Werbemittel</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A206FFF"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Times New Roman" w:hAnsi="Calibri" w:cs="Calibri"/>
                <w:kern w:val="0"/>
                <w:sz w:val="22"/>
                <w:szCs w:val="22"/>
                <w:lang w:eastAsia="de-DE" w:bidi="ar-SA"/>
              </w:rPr>
              <w:t>400,-</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5766E" w14:textId="77777777" w:rsidR="0038011A" w:rsidRPr="0038011A" w:rsidRDefault="0038011A" w:rsidP="0038011A">
            <w:pPr>
              <w:widowControl/>
              <w:spacing w:line="254" w:lineRule="auto"/>
              <w:rPr>
                <w:rFonts w:ascii="Calibri" w:eastAsia="Calibri" w:hAnsi="Calibri" w:cs="Calibri"/>
                <w:sz w:val="22"/>
                <w:szCs w:val="22"/>
                <w:lang w:eastAsia="ja-JP" w:bidi="ar-SA"/>
              </w:rPr>
            </w:pPr>
          </w:p>
        </w:tc>
      </w:tr>
      <w:tr w:rsidR="0038011A" w:rsidRPr="0038011A" w14:paraId="0812C448"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30D6000" w14:textId="77777777" w:rsidR="0038011A" w:rsidRPr="0038011A" w:rsidRDefault="0038011A" w:rsidP="0038011A">
            <w:pPr>
              <w:widowControl/>
              <w:spacing w:line="254" w:lineRule="auto"/>
              <w:rPr>
                <w:rFonts w:asciiTheme="minorHAnsi" w:eastAsia="Times New Roman" w:hAnsiTheme="minorHAnsi" w:cs="F"/>
                <w:b/>
                <w:sz w:val="22"/>
                <w:szCs w:val="22"/>
                <w:lang w:eastAsia="ja-JP" w:bidi="ar-SA"/>
              </w:rPr>
            </w:pPr>
            <w:r w:rsidRPr="0038011A">
              <w:rPr>
                <w:rFonts w:ascii="Calibri" w:eastAsia="Times New Roman" w:hAnsi="Calibri" w:cs="Calibri"/>
                <w:kern w:val="0"/>
                <w:sz w:val="22"/>
                <w:szCs w:val="22"/>
                <w:lang w:eastAsia="de-DE" w:bidi="ar-SA"/>
              </w:rPr>
              <w:t>Verpflegung + Freigetränke Helfer:innen</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328C048"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Times New Roman" w:hAnsi="Calibri" w:cs="Calibri"/>
                <w:kern w:val="0"/>
                <w:sz w:val="22"/>
                <w:szCs w:val="22"/>
                <w:lang w:eastAsia="de-DE" w:bidi="ar-SA"/>
              </w:rPr>
              <w:t>700,-</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573A9" w14:textId="77777777" w:rsidR="0038011A" w:rsidRPr="0038011A" w:rsidRDefault="0038011A" w:rsidP="0038011A">
            <w:pPr>
              <w:widowControl/>
              <w:spacing w:line="254" w:lineRule="auto"/>
              <w:rPr>
                <w:rFonts w:ascii="Calibri" w:eastAsia="Calibri" w:hAnsi="Calibri" w:cs="Calibri"/>
                <w:sz w:val="22"/>
                <w:szCs w:val="22"/>
                <w:lang w:eastAsia="ja-JP" w:bidi="ar-SA"/>
              </w:rPr>
            </w:pPr>
          </w:p>
        </w:tc>
      </w:tr>
      <w:tr w:rsidR="0038011A" w:rsidRPr="0038011A" w14:paraId="0B776B87"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300C63D" w14:textId="77777777" w:rsidR="0038011A" w:rsidRPr="0038011A" w:rsidRDefault="0038011A" w:rsidP="0038011A">
            <w:pPr>
              <w:widowControl/>
              <w:spacing w:line="254" w:lineRule="auto"/>
              <w:rPr>
                <w:rFonts w:asciiTheme="minorHAnsi" w:eastAsia="Times New Roman" w:hAnsiTheme="minorHAnsi" w:cs="F"/>
                <w:b/>
                <w:sz w:val="22"/>
                <w:szCs w:val="22"/>
                <w:lang w:eastAsia="ja-JP" w:bidi="ar-SA"/>
              </w:rPr>
            </w:pPr>
            <w:r w:rsidRPr="0038011A">
              <w:rPr>
                <w:rFonts w:ascii="Calibri" w:eastAsia="Times New Roman" w:hAnsi="Calibri" w:cs="Calibri"/>
                <w:kern w:val="0"/>
                <w:sz w:val="22"/>
                <w:szCs w:val="22"/>
                <w:lang w:eastAsia="de-DE" w:bidi="ar-SA"/>
              </w:rPr>
              <w:lastRenderedPageBreak/>
              <w:t>Dekoration</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FC1E1F5"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Times New Roman" w:hAnsi="Calibri" w:cs="Calibri"/>
                <w:kern w:val="0"/>
                <w:sz w:val="22"/>
                <w:szCs w:val="22"/>
                <w:lang w:eastAsia="de-DE" w:bidi="ar-SA"/>
              </w:rPr>
              <w:t>350,-</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65F01" w14:textId="77777777" w:rsidR="0038011A" w:rsidRPr="0038011A" w:rsidRDefault="0038011A" w:rsidP="0038011A">
            <w:pPr>
              <w:widowControl/>
              <w:spacing w:line="254" w:lineRule="auto"/>
              <w:rPr>
                <w:rFonts w:ascii="Calibri" w:eastAsia="Calibri" w:hAnsi="Calibri" w:cs="Calibri"/>
                <w:sz w:val="22"/>
                <w:szCs w:val="22"/>
                <w:lang w:eastAsia="ja-JP" w:bidi="ar-SA"/>
              </w:rPr>
            </w:pPr>
          </w:p>
        </w:tc>
      </w:tr>
      <w:tr w:rsidR="0038011A" w:rsidRPr="0038011A" w14:paraId="44A95F6B"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F64DC6D" w14:textId="77777777" w:rsidR="0038011A" w:rsidRPr="0038011A" w:rsidRDefault="0038011A" w:rsidP="0038011A">
            <w:pPr>
              <w:widowControl/>
              <w:spacing w:line="254" w:lineRule="auto"/>
              <w:rPr>
                <w:rFonts w:asciiTheme="minorHAnsi" w:eastAsia="Times New Roman" w:hAnsiTheme="minorHAnsi" w:cs="F"/>
                <w:b/>
                <w:sz w:val="22"/>
                <w:szCs w:val="22"/>
                <w:lang w:eastAsia="ja-JP" w:bidi="ar-SA"/>
              </w:rPr>
            </w:pPr>
            <w:r w:rsidRPr="0038011A">
              <w:rPr>
                <w:rFonts w:ascii="Calibri" w:eastAsia="Times New Roman" w:hAnsi="Calibri" w:cs="Calibri"/>
                <w:kern w:val="0"/>
                <w:sz w:val="22"/>
                <w:szCs w:val="22"/>
                <w:lang w:eastAsia="de-DE" w:bidi="ar-SA"/>
              </w:rPr>
              <w:t>Ticketdruck</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B693F40"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Times New Roman" w:hAnsi="Calibri" w:cs="Calibri"/>
                <w:kern w:val="0"/>
                <w:sz w:val="22"/>
                <w:szCs w:val="22"/>
                <w:lang w:eastAsia="de-DE" w:bidi="ar-SA"/>
              </w:rPr>
              <w:t>150,-</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C6B9D" w14:textId="77777777" w:rsidR="0038011A" w:rsidRPr="0038011A" w:rsidRDefault="0038011A" w:rsidP="0038011A">
            <w:pPr>
              <w:widowControl/>
              <w:spacing w:line="254" w:lineRule="auto"/>
              <w:rPr>
                <w:rFonts w:ascii="Calibri" w:eastAsia="Calibri" w:hAnsi="Calibri" w:cs="Calibri"/>
                <w:sz w:val="22"/>
                <w:szCs w:val="22"/>
                <w:lang w:eastAsia="ja-JP" w:bidi="ar-SA"/>
              </w:rPr>
            </w:pPr>
          </w:p>
        </w:tc>
      </w:tr>
      <w:tr w:rsidR="0038011A" w:rsidRPr="0038011A" w14:paraId="19B6C2EC" w14:textId="77777777" w:rsidTr="00372BA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0BE6F9A" w14:textId="77777777" w:rsidR="0038011A" w:rsidRPr="0038011A" w:rsidRDefault="0038011A" w:rsidP="0038011A">
            <w:pPr>
              <w:widowControl/>
              <w:spacing w:line="254" w:lineRule="auto"/>
              <w:rPr>
                <w:rFonts w:asciiTheme="minorHAnsi" w:eastAsia="Times New Roman" w:hAnsiTheme="minorHAnsi" w:cs="F"/>
                <w:b/>
                <w:sz w:val="22"/>
                <w:szCs w:val="22"/>
                <w:lang w:eastAsia="ja-JP" w:bidi="ar-SA"/>
              </w:rPr>
            </w:pPr>
            <w:r w:rsidRPr="0038011A">
              <w:rPr>
                <w:rFonts w:ascii="Calibri" w:eastAsia="Times New Roman" w:hAnsi="Calibri" w:cs="Calibri"/>
                <w:kern w:val="0"/>
                <w:sz w:val="22"/>
                <w:szCs w:val="22"/>
                <w:lang w:eastAsia="de-DE" w:bidi="ar-SA"/>
              </w:rPr>
              <w:t>Sonstiges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4CC37B9" w14:textId="77777777" w:rsidR="0038011A" w:rsidRPr="0038011A" w:rsidRDefault="0038011A" w:rsidP="0038011A">
            <w:pPr>
              <w:widowControl/>
              <w:spacing w:line="254" w:lineRule="auto"/>
              <w:rPr>
                <w:rFonts w:ascii="Calibri" w:eastAsia="Calibri" w:hAnsi="Calibri" w:cs="Calibri"/>
                <w:sz w:val="22"/>
                <w:szCs w:val="22"/>
                <w:lang w:eastAsia="ja-JP" w:bidi="ar-SA"/>
              </w:rPr>
            </w:pPr>
            <w:r w:rsidRPr="0038011A">
              <w:rPr>
                <w:rFonts w:ascii="Calibri" w:eastAsia="Times New Roman" w:hAnsi="Calibri" w:cs="Calibri"/>
                <w:kern w:val="0"/>
                <w:sz w:val="22"/>
                <w:szCs w:val="22"/>
                <w:lang w:eastAsia="de-DE" w:bidi="ar-SA"/>
              </w:rPr>
              <w:t>300,-</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26056" w14:textId="77777777" w:rsidR="0038011A" w:rsidRPr="0038011A" w:rsidRDefault="0038011A" w:rsidP="0038011A">
            <w:pPr>
              <w:widowControl/>
              <w:spacing w:line="254" w:lineRule="auto"/>
              <w:rPr>
                <w:rFonts w:ascii="Calibri" w:eastAsia="Calibri" w:hAnsi="Calibri" w:cs="Calibri"/>
                <w:sz w:val="22"/>
                <w:szCs w:val="22"/>
                <w:lang w:eastAsia="ja-JP" w:bidi="ar-SA"/>
              </w:rPr>
            </w:pPr>
          </w:p>
        </w:tc>
      </w:tr>
      <w:tr w:rsidR="0038011A" w:rsidRPr="0038011A" w14:paraId="5006D942" w14:textId="77777777" w:rsidTr="00372BAC">
        <w:tc>
          <w:tcPr>
            <w:tcW w:w="3120"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13609EFF" w14:textId="77777777" w:rsidR="0038011A" w:rsidRPr="0038011A" w:rsidRDefault="0038011A" w:rsidP="0038011A">
            <w:pPr>
              <w:widowControl/>
              <w:spacing w:line="254" w:lineRule="auto"/>
              <w:rPr>
                <w:rFonts w:ascii="Calibri" w:eastAsia="Calibri" w:hAnsi="Calibri" w:cs="Calibri"/>
                <w:b/>
                <w:sz w:val="22"/>
                <w:szCs w:val="22"/>
                <w:highlight w:val="lightGray"/>
                <w:lang w:eastAsia="ja-JP" w:bidi="ar-SA"/>
              </w:rPr>
            </w:pPr>
            <w:r w:rsidRPr="0038011A">
              <w:rPr>
                <w:rFonts w:ascii="Calibri" w:eastAsia="Calibri" w:hAnsi="Calibri" w:cs="Calibri"/>
                <w:b/>
                <w:sz w:val="22"/>
                <w:szCs w:val="22"/>
                <w:lang w:eastAsia="ja-JP" w:bidi="ar-SA"/>
              </w:rPr>
              <w:t>Gesamtkosten (nicht nur die bei der VS beantragten Mittel)</w:t>
            </w:r>
          </w:p>
        </w:tc>
        <w:tc>
          <w:tcPr>
            <w:tcW w:w="1984"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7CC04625" w14:textId="77777777" w:rsidR="0038011A" w:rsidRPr="0038011A" w:rsidRDefault="0038011A" w:rsidP="0038011A">
            <w:pPr>
              <w:widowControl/>
              <w:spacing w:line="254" w:lineRule="auto"/>
              <w:rPr>
                <w:rFonts w:ascii="Calibri" w:eastAsia="Calibri" w:hAnsi="Calibri" w:cs="Calibri"/>
                <w:b/>
                <w:sz w:val="22"/>
                <w:szCs w:val="22"/>
                <w:highlight w:val="lightGray"/>
                <w:lang w:eastAsia="ja-JP" w:bidi="ar-SA"/>
              </w:rPr>
            </w:pPr>
            <w:r w:rsidRPr="0038011A">
              <w:rPr>
                <w:rFonts w:ascii="Calibri" w:eastAsia="Calibri" w:hAnsi="Calibri" w:cs="Calibri"/>
                <w:b/>
                <w:sz w:val="22"/>
                <w:szCs w:val="22"/>
                <w:highlight w:val="lightGray"/>
                <w:lang w:eastAsia="ja-JP" w:bidi="ar-SA"/>
              </w:rPr>
              <w:t>5.700,-</w:t>
            </w:r>
          </w:p>
        </w:tc>
        <w:tc>
          <w:tcPr>
            <w:tcW w:w="5103"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774FEB67" w14:textId="77777777" w:rsidR="0038011A" w:rsidRPr="0038011A" w:rsidRDefault="0038011A" w:rsidP="0038011A">
            <w:pPr>
              <w:widowControl/>
              <w:spacing w:line="254" w:lineRule="auto"/>
              <w:rPr>
                <w:rFonts w:ascii="Calibri" w:eastAsia="Calibri" w:hAnsi="Calibri" w:cs="Calibri"/>
                <w:sz w:val="22"/>
                <w:szCs w:val="22"/>
                <w:highlight w:val="lightGray"/>
                <w:lang w:eastAsia="ja-JP" w:bidi="ar-SA"/>
              </w:rPr>
            </w:pPr>
          </w:p>
        </w:tc>
      </w:tr>
    </w:tbl>
    <w:p w14:paraId="31C9A925" w14:textId="77777777" w:rsidR="0038011A" w:rsidRPr="0038011A" w:rsidRDefault="0038011A" w:rsidP="0038011A">
      <w:pPr>
        <w:widowControl/>
        <w:rPr>
          <w:rFonts w:eastAsia="Times New Roman" w:cs="F"/>
          <w:sz w:val="22"/>
          <w:szCs w:val="22"/>
          <w:lang w:eastAsia="ja-JP" w:bidi="ar-SA"/>
        </w:rPr>
      </w:pPr>
    </w:p>
    <w:p w14:paraId="206AC710" w14:textId="77777777" w:rsidR="0038011A" w:rsidRPr="0038011A" w:rsidRDefault="0038011A" w:rsidP="0038011A">
      <w:pPr>
        <w:widowControl/>
        <w:rPr>
          <w:rFonts w:ascii="Calibri" w:eastAsia="MS Mincho" w:hAnsi="Calibri" w:cs="F"/>
          <w:b/>
          <w:sz w:val="22"/>
          <w:szCs w:val="22"/>
          <w:lang w:eastAsia="ja-JP" w:bidi="ar-SA"/>
        </w:rPr>
      </w:pPr>
      <w:r w:rsidRPr="0038011A">
        <w:rPr>
          <w:rFonts w:ascii="Calibri" w:eastAsia="MS Mincho" w:hAnsi="Calibri" w:cs="F"/>
          <w:b/>
          <w:sz w:val="22"/>
          <w:szCs w:val="22"/>
          <w:lang w:eastAsia="ja-JP" w:bidi="ar-SA"/>
        </w:rPr>
        <w:t>Weitere Informationen:</w:t>
      </w:r>
    </w:p>
    <w:p w14:paraId="3B636364" w14:textId="77777777" w:rsidR="0038011A" w:rsidRPr="0038011A" w:rsidRDefault="0038011A" w:rsidP="0038011A">
      <w:pPr>
        <w:widowControl/>
        <w:rPr>
          <w:rFonts w:ascii="Calibri" w:eastAsia="MS Mincho" w:hAnsi="Calibri" w:cs="F"/>
          <w:sz w:val="22"/>
          <w:szCs w:val="22"/>
          <w:lang w:eastAsia="ja-JP" w:bidi="ar-SA"/>
        </w:rPr>
      </w:pPr>
      <w:r w:rsidRPr="0038011A">
        <w:rPr>
          <w:rFonts w:ascii="Calibri" w:eastAsia="MS Mincho" w:hAnsi="Calibri" w:cs="F"/>
          <w:sz w:val="22"/>
          <w:szCs w:val="22"/>
          <w:lang w:eastAsia="ja-JP" w:bidi="ar-SA"/>
        </w:rPr>
        <w:t>Kann der Antrag ggf. aufgeteilt werden? (z.B. wenn ein bestimmter Teilbetrag unbedingt finanziert werden muss, aber Teile gestrichen werden können – z.B. einzelne Vorträge bei einer Reihe oder Verpflegung bei einer Veranstaltung)</w:t>
      </w:r>
    </w:p>
    <w:p w14:paraId="6AF591DB" w14:textId="77777777" w:rsidR="001B42E4" w:rsidRDefault="001B42E4">
      <w:pPr>
        <w:pStyle w:val="Standard1"/>
        <w:spacing w:after="113"/>
        <w:jc w:val="both"/>
        <w:rPr>
          <w:smallCaps/>
          <w:color w:val="000000" w:themeColor="text1"/>
        </w:rPr>
        <w:sectPr w:rsidR="001B42E4" w:rsidSect="00694B53">
          <w:headerReference w:type="first" r:id="rId16"/>
          <w:pgSz w:w="11906" w:h="16838"/>
          <w:pgMar w:top="2154" w:right="1134" w:bottom="1134" w:left="1134" w:header="1134" w:footer="720" w:gutter="0"/>
          <w:cols w:space="720"/>
          <w:titlePg/>
          <w:docGrid w:linePitch="326"/>
        </w:sectPr>
      </w:pPr>
    </w:p>
    <w:p w14:paraId="237129F2" w14:textId="7550660D" w:rsidR="00FC3977" w:rsidRPr="00575A23" w:rsidRDefault="00FC3977">
      <w:pPr>
        <w:pStyle w:val="Standard1"/>
        <w:spacing w:after="113"/>
        <w:jc w:val="both"/>
        <w:rPr>
          <w:smallCaps/>
          <w:color w:val="000000" w:themeColor="text1"/>
        </w:rPr>
      </w:pPr>
      <w:r w:rsidRPr="00575A23">
        <w:rPr>
          <w:smallCaps/>
          <w:color w:val="000000" w:themeColor="text1"/>
        </w:rPr>
        <w:lastRenderedPageBreak/>
        <w:t>Anhang 3: StuRa</w:t>
      </w:r>
      <w:r w:rsidR="00B972C5" w:rsidRPr="00575A23">
        <w:rPr>
          <w:smallCaps/>
          <w:color w:val="000000" w:themeColor="text1"/>
        </w:rPr>
        <w:t xml:space="preserve">-Antrag </w:t>
      </w:r>
      <w:r w:rsidR="007408F3" w:rsidRPr="00575A23">
        <w:rPr>
          <w:smallCaps/>
          <w:color w:val="000000" w:themeColor="text1"/>
        </w:rPr>
        <w:t>„</w:t>
      </w:r>
      <w:r w:rsidR="00F748C9" w:rsidRPr="00575A23">
        <w:rPr>
          <w:smallCaps/>
          <w:color w:val="000000" w:themeColor="text1"/>
        </w:rPr>
        <w:t>Gesünder und grüner essen!</w:t>
      </w:r>
      <w:r w:rsidR="00252ABC" w:rsidRPr="00575A23">
        <w:rPr>
          <w:smallCaps/>
          <w:color w:val="000000" w:themeColor="text1"/>
        </w:rPr>
        <w:t>“ Variante 1</w:t>
      </w:r>
    </w:p>
    <w:p w14:paraId="2A7A416A" w14:textId="77777777" w:rsidR="00C0216B" w:rsidRPr="0038011A" w:rsidRDefault="00C0216B" w:rsidP="00C0216B">
      <w:pPr>
        <w:widowControl/>
        <w:autoSpaceDN/>
        <w:spacing w:line="288" w:lineRule="auto"/>
        <w:textAlignment w:val="auto"/>
        <w:rPr>
          <w:rFonts w:asciiTheme="minorHAnsi" w:eastAsiaTheme="minorEastAsia" w:hAnsiTheme="minorHAnsi" w:cstheme="minorHAnsi"/>
          <w:kern w:val="0"/>
          <w:lang w:eastAsia="ja-JP" w:bidi="ar-SA"/>
        </w:rPr>
      </w:pPr>
      <w:r w:rsidRPr="0038011A">
        <w:rPr>
          <w:rFonts w:asciiTheme="minorHAnsi" w:eastAsiaTheme="minorEastAsia" w:hAnsiTheme="minorHAnsi" w:cstheme="minorHAnsi"/>
          <w:kern w:val="0"/>
          <w:lang w:eastAsia="ja-JP" w:bidi="ar-SA"/>
        </w:rPr>
        <w:t>Änderungsantrag</w:t>
      </w:r>
    </w:p>
    <w:p w14:paraId="2F2C53BB" w14:textId="77777777" w:rsidR="00C0216B" w:rsidRPr="0038011A" w:rsidRDefault="00C0216B" w:rsidP="00C0216B">
      <w:pPr>
        <w:widowControl/>
        <w:autoSpaceDN/>
        <w:spacing w:line="288" w:lineRule="auto"/>
        <w:textAlignment w:val="auto"/>
        <w:rPr>
          <w:rFonts w:asciiTheme="minorHAnsi" w:eastAsiaTheme="minorEastAsia" w:hAnsiTheme="minorHAnsi" w:cstheme="minorHAnsi"/>
          <w:kern w:val="0"/>
          <w:lang w:eastAsia="ja-JP" w:bidi="ar-SA"/>
        </w:rPr>
      </w:pPr>
      <w:r w:rsidRPr="0038011A">
        <w:rPr>
          <w:rFonts w:asciiTheme="minorHAnsi" w:eastAsiaTheme="minorEastAsia" w:hAnsiTheme="minorHAnsi" w:cstheme="minorHAnsi"/>
          <w:kern w:val="0"/>
          <w:lang w:eastAsia="ja-JP" w:bidi="ar-SA"/>
        </w:rPr>
        <w:t>Antragstitel: Gesünder und grüner essen!</w:t>
      </w:r>
    </w:p>
    <w:p w14:paraId="5294E6B4" w14:textId="77777777" w:rsidR="00C0216B" w:rsidRPr="0038011A" w:rsidRDefault="00C0216B" w:rsidP="00C0216B">
      <w:pPr>
        <w:keepNext/>
        <w:widowControl/>
        <w:autoSpaceDN/>
        <w:spacing w:line="259" w:lineRule="auto"/>
        <w:textAlignment w:val="auto"/>
        <w:outlineLvl w:val="5"/>
        <w:rPr>
          <w:rFonts w:asciiTheme="minorHAnsi" w:hAnsiTheme="minorHAnsi" w:cstheme="minorHAnsi"/>
          <w:kern w:val="0"/>
          <w:lang w:eastAsia="ja-JP" w:bidi="ar-SA"/>
        </w:rPr>
      </w:pPr>
      <w:r w:rsidRPr="0038011A">
        <w:rPr>
          <w:rFonts w:asciiTheme="minorHAnsi" w:hAnsiTheme="minorHAnsi" w:cstheme="minorHAnsi"/>
          <w:kern w:val="0"/>
          <w:lang w:eastAsia="ja-JP" w:bidi="ar-SA"/>
        </w:rPr>
        <w:t>Antragssteller*in:</w:t>
      </w:r>
    </w:p>
    <w:p w14:paraId="356362F4" w14:textId="77777777" w:rsidR="00C0216B" w:rsidRPr="0038011A" w:rsidRDefault="00C0216B" w:rsidP="00C0216B">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r w:rsidRPr="0038011A">
        <w:rPr>
          <w:rFonts w:asciiTheme="minorHAnsi" w:eastAsiaTheme="minorEastAsia" w:hAnsiTheme="minorHAnsi" w:cstheme="minorHAnsi"/>
          <w:color w:val="000000" w:themeColor="text1"/>
          <w:kern w:val="0"/>
          <w:lang w:eastAsia="ja-JP" w:bidi="ar-SA"/>
        </w:rPr>
        <w:t xml:space="preserve">Fachschaft Geschichte </w:t>
      </w:r>
    </w:p>
    <w:p w14:paraId="40D80322" w14:textId="77777777" w:rsidR="00C0216B" w:rsidRPr="0038011A" w:rsidRDefault="00C0216B" w:rsidP="00C0216B">
      <w:pPr>
        <w:keepNext/>
        <w:widowControl/>
        <w:autoSpaceDN/>
        <w:spacing w:line="259" w:lineRule="auto"/>
        <w:textAlignment w:val="auto"/>
        <w:outlineLvl w:val="5"/>
        <w:rPr>
          <w:rFonts w:asciiTheme="minorHAnsi" w:hAnsiTheme="minorHAnsi" w:cstheme="minorHAnsi"/>
          <w:kern w:val="0"/>
          <w:lang w:eastAsia="ja-JP" w:bidi="ar-SA"/>
        </w:rPr>
      </w:pPr>
    </w:p>
    <w:p w14:paraId="39FCF6AF" w14:textId="77777777" w:rsidR="00C0216B" w:rsidRPr="0038011A" w:rsidRDefault="00C0216B" w:rsidP="00C0216B">
      <w:pPr>
        <w:widowControl/>
        <w:autoSpaceDN/>
        <w:spacing w:line="288" w:lineRule="auto"/>
        <w:textAlignment w:val="auto"/>
        <w:rPr>
          <w:rFonts w:asciiTheme="minorHAnsi" w:eastAsiaTheme="minorEastAsia" w:hAnsiTheme="minorHAnsi" w:cstheme="minorHAnsi"/>
          <w:kern w:val="0"/>
          <w:lang w:eastAsia="ja-JP" w:bidi="ar-SA"/>
        </w:rPr>
      </w:pPr>
      <w:r w:rsidRPr="0038011A">
        <w:rPr>
          <w:rFonts w:asciiTheme="minorHAnsi" w:eastAsiaTheme="minorEastAsia" w:hAnsiTheme="minorHAnsi" w:cstheme="minorHAnsi"/>
          <w:kern w:val="0"/>
          <w:lang w:eastAsia="ja-JP" w:bidi="ar-SA"/>
        </w:rPr>
        <w:t xml:space="preserve">Antragstext: </w:t>
      </w:r>
    </w:p>
    <w:p w14:paraId="38906E6B" w14:textId="77777777" w:rsidR="00C0216B" w:rsidRPr="0038011A" w:rsidRDefault="00C0216B" w:rsidP="00C0216B">
      <w:pPr>
        <w:widowControl/>
        <w:autoSpaceDN/>
        <w:spacing w:line="288" w:lineRule="auto"/>
        <w:textAlignment w:val="auto"/>
        <w:rPr>
          <w:rFonts w:asciiTheme="minorHAnsi" w:eastAsiaTheme="minorEastAsia" w:hAnsiTheme="minorHAnsi" w:cstheme="minorHAnsi"/>
          <w:kern w:val="0"/>
          <w:lang w:eastAsia="ja-JP" w:bidi="ar-SA"/>
        </w:rPr>
      </w:pPr>
      <w:r w:rsidRPr="0038011A">
        <w:rPr>
          <w:rFonts w:asciiTheme="minorHAnsi" w:eastAsiaTheme="minorEastAsia" w:hAnsiTheme="minorHAnsi" w:cstheme="minorHAnsi"/>
          <w:kern w:val="0"/>
          <w:lang w:eastAsia="ja-JP" w:bidi="ar-SA"/>
        </w:rPr>
        <w:t xml:space="preserve"> </w:t>
      </w:r>
    </w:p>
    <w:p w14:paraId="17E8C65B" w14:textId="77777777" w:rsidR="00C0216B" w:rsidRPr="0038011A" w:rsidRDefault="00C0216B" w:rsidP="00C0216B">
      <w:pPr>
        <w:widowControl/>
        <w:autoSpaceDN/>
        <w:spacing w:line="288" w:lineRule="auto"/>
        <w:textAlignment w:val="auto"/>
        <w:rPr>
          <w:rFonts w:asciiTheme="minorHAnsi" w:eastAsiaTheme="minorEastAsia" w:hAnsiTheme="minorHAnsi" w:cstheme="minorHAnsi"/>
          <w:kern w:val="0"/>
          <w:lang w:eastAsia="ja-JP" w:bidi="ar-SA"/>
        </w:rPr>
      </w:pPr>
      <w:r w:rsidRPr="0038011A">
        <w:rPr>
          <w:rFonts w:asciiTheme="minorHAnsi" w:eastAsiaTheme="minorEastAsia" w:hAnsiTheme="minorHAnsi" w:cstheme="minorHAnsi"/>
          <w:kern w:val="0"/>
          <w:lang w:eastAsia="ja-JP" w:bidi="ar-SA"/>
        </w:rPr>
        <w:t>Der Stura fordert eine Preissenkung von veganem und vegetarischem Tagesessen in den Mensen des Studierendenwerks. Die Preise sollen so weit gesenkt werden, dass alle Studierende es sich leisten können, regelmäßig in den Mensen des Studierendwerks zu Essen.</w:t>
      </w:r>
    </w:p>
    <w:p w14:paraId="580E4F79" w14:textId="77777777" w:rsidR="00C0216B" w:rsidRPr="0038011A" w:rsidRDefault="00C0216B" w:rsidP="00C0216B">
      <w:pPr>
        <w:widowControl/>
        <w:autoSpaceDN/>
        <w:spacing w:line="288" w:lineRule="auto"/>
        <w:textAlignment w:val="auto"/>
        <w:rPr>
          <w:rFonts w:asciiTheme="minorHAnsi" w:eastAsiaTheme="minorEastAsia" w:hAnsiTheme="minorHAnsi" w:cstheme="minorHAnsi"/>
          <w:kern w:val="0"/>
          <w:lang w:eastAsia="ja-JP" w:bidi="ar-SA"/>
        </w:rPr>
      </w:pPr>
    </w:p>
    <w:p w14:paraId="380BBA90" w14:textId="77777777" w:rsidR="00C0216B" w:rsidRPr="0038011A" w:rsidRDefault="00C0216B" w:rsidP="00C0216B">
      <w:pPr>
        <w:keepNext/>
        <w:widowControl/>
        <w:autoSpaceDN/>
        <w:spacing w:line="259" w:lineRule="auto"/>
        <w:textAlignment w:val="auto"/>
        <w:outlineLvl w:val="5"/>
        <w:rPr>
          <w:rFonts w:asciiTheme="minorHAnsi" w:hAnsiTheme="minorHAnsi" w:cstheme="minorHAnsi"/>
          <w:kern w:val="0"/>
          <w:lang w:eastAsia="ja-JP" w:bidi="ar-SA"/>
        </w:rPr>
      </w:pPr>
      <w:r w:rsidRPr="0038011A">
        <w:rPr>
          <w:rFonts w:asciiTheme="minorHAnsi" w:hAnsiTheme="minorHAnsi" w:cstheme="minorHAnsi"/>
          <w:kern w:val="0"/>
          <w:lang w:eastAsia="ja-JP" w:bidi="ar-SA"/>
        </w:rPr>
        <w:t>Begründung des Antrags:</w:t>
      </w:r>
    </w:p>
    <w:p w14:paraId="3500E57A" w14:textId="77777777" w:rsidR="00C0216B" w:rsidRPr="0038011A" w:rsidRDefault="00C0216B" w:rsidP="00C0216B">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p>
    <w:p w14:paraId="7E7057E0" w14:textId="77777777" w:rsidR="00C0216B" w:rsidRPr="0038011A" w:rsidRDefault="00C0216B" w:rsidP="00C0216B">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r w:rsidRPr="0038011A">
        <w:rPr>
          <w:rFonts w:asciiTheme="minorHAnsi" w:eastAsiaTheme="minorEastAsia" w:hAnsiTheme="minorHAnsi" w:cstheme="minorHAnsi"/>
          <w:color w:val="000000" w:themeColor="text1"/>
          <w:kern w:val="0"/>
          <w:lang w:eastAsia="ja-JP" w:bidi="ar-SA"/>
        </w:rPr>
        <w:t>Die Erhöhung der Lebenskosten der Studierenden liegt nie im Interesse der Studierendenschaft.</w:t>
      </w:r>
    </w:p>
    <w:p w14:paraId="36E8356B" w14:textId="77777777" w:rsidR="00C0216B" w:rsidRPr="0038011A" w:rsidRDefault="00C0216B" w:rsidP="00C0216B">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p>
    <w:p w14:paraId="05562C41" w14:textId="77777777" w:rsidR="00C0216B" w:rsidRPr="0038011A" w:rsidRDefault="00C0216B" w:rsidP="00C0216B">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r w:rsidRPr="0038011A">
        <w:rPr>
          <w:rFonts w:asciiTheme="minorHAnsi" w:eastAsiaTheme="minorEastAsia" w:hAnsiTheme="minorHAnsi" w:cstheme="minorHAnsi"/>
          <w:color w:val="000000" w:themeColor="text1"/>
          <w:kern w:val="0"/>
          <w:lang w:eastAsia="ja-JP" w:bidi="ar-SA"/>
        </w:rPr>
        <w:t>Der Versuch an sich, Studierende zu weniger Fleischkonsum anzuregen ist, ebenso wie die dringend nötige Forderung danach, zumindest einen Teil des Mensaessens finanziell tragbarer zu machen, ist sehr begrüßenswert. Schon jetzt können es sich viele Studierende nicht leisten regelmäßig, oder überhaupt in einer Mensa essen zu gehen. Dies kann genauso gut nur durch eine Preissenkung von vegetarischen und veganen Gerichten erreicht werden. Eine preisliche Erhöhung fleischhaltiger Gerichte hätte zur Folge, dass ärmere Menschen, die ohnehin schon am meisten unter den Folgen der Klimakrise leiden (werden), gezwungen werden auf Fleischkonsum zu verzichten, während sich das Konsumverhalten reicherer Menschen kaum bis gar nicht verändern würde. Dies ist umso unfairer, wenn man in Betracht zieht, dass der Lebensstandard der meisten Studierenden fast ausschließlich von der finanziellen Lage ihrer Eltern oder Erzieher abhängig ist.</w:t>
      </w:r>
    </w:p>
    <w:p w14:paraId="59F77B09" w14:textId="77777777" w:rsidR="001B42E4" w:rsidRDefault="001B42E4">
      <w:pPr>
        <w:pStyle w:val="Standard1"/>
        <w:spacing w:after="113"/>
        <w:jc w:val="both"/>
        <w:rPr>
          <w:smallCaps/>
          <w:color w:val="000000" w:themeColor="text1"/>
        </w:rPr>
        <w:sectPr w:rsidR="001B42E4" w:rsidSect="00694B53">
          <w:pgSz w:w="11906" w:h="16838"/>
          <w:pgMar w:top="2154" w:right="1134" w:bottom="1134" w:left="1134" w:header="1134" w:footer="720" w:gutter="0"/>
          <w:cols w:space="720"/>
          <w:titlePg/>
          <w:docGrid w:linePitch="326"/>
        </w:sectPr>
      </w:pPr>
    </w:p>
    <w:p w14:paraId="60585E82" w14:textId="229FFEDE" w:rsidR="00252ABC" w:rsidRPr="00DC2BFB" w:rsidRDefault="00252ABC">
      <w:pPr>
        <w:pStyle w:val="Standard1"/>
        <w:spacing w:after="113"/>
        <w:jc w:val="both"/>
        <w:rPr>
          <w:smallCaps/>
          <w:color w:val="000000" w:themeColor="text1"/>
        </w:rPr>
      </w:pPr>
      <w:r w:rsidRPr="00DC2BFB">
        <w:rPr>
          <w:smallCaps/>
          <w:color w:val="000000" w:themeColor="text1"/>
        </w:rPr>
        <w:lastRenderedPageBreak/>
        <w:t>Anhang 4: StuRa-Antrag „Gesünder und grüner essen!“ Variante 2</w:t>
      </w:r>
    </w:p>
    <w:p w14:paraId="5599089F"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kern w:val="0"/>
          <w:lang w:eastAsia="ja-JP" w:bidi="ar-SA"/>
        </w:rPr>
      </w:pPr>
      <w:r w:rsidRPr="0038011A">
        <w:rPr>
          <w:rFonts w:asciiTheme="minorHAnsi" w:eastAsiaTheme="minorEastAsia" w:hAnsiTheme="minorHAnsi" w:cstheme="minorHAnsi"/>
          <w:kern w:val="0"/>
          <w:lang w:eastAsia="ja-JP" w:bidi="ar-SA"/>
        </w:rPr>
        <w:t>Änderungsantrag</w:t>
      </w:r>
    </w:p>
    <w:p w14:paraId="6AECB18C"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kern w:val="0"/>
          <w:lang w:eastAsia="ja-JP" w:bidi="ar-SA"/>
        </w:rPr>
      </w:pPr>
      <w:r w:rsidRPr="0038011A">
        <w:rPr>
          <w:rFonts w:asciiTheme="minorHAnsi" w:eastAsiaTheme="minorEastAsia" w:hAnsiTheme="minorHAnsi" w:cstheme="minorHAnsi"/>
          <w:kern w:val="0"/>
          <w:lang w:eastAsia="ja-JP" w:bidi="ar-SA"/>
        </w:rPr>
        <w:t>Antragstitel: Gesünder und grüner essen!</w:t>
      </w:r>
    </w:p>
    <w:p w14:paraId="15643662" w14:textId="77777777" w:rsidR="00EC09D0" w:rsidRPr="0038011A" w:rsidRDefault="00EC09D0" w:rsidP="00EC09D0">
      <w:pPr>
        <w:keepNext/>
        <w:widowControl/>
        <w:autoSpaceDN/>
        <w:spacing w:line="259" w:lineRule="auto"/>
        <w:textAlignment w:val="auto"/>
        <w:outlineLvl w:val="5"/>
        <w:rPr>
          <w:rFonts w:asciiTheme="minorHAnsi" w:hAnsiTheme="minorHAnsi" w:cstheme="minorHAnsi"/>
          <w:kern w:val="0"/>
          <w:lang w:eastAsia="ja-JP" w:bidi="ar-SA"/>
        </w:rPr>
      </w:pPr>
      <w:r w:rsidRPr="0038011A">
        <w:rPr>
          <w:rFonts w:asciiTheme="minorHAnsi" w:hAnsiTheme="minorHAnsi" w:cstheme="minorHAnsi"/>
          <w:kern w:val="0"/>
          <w:lang w:eastAsia="ja-JP" w:bidi="ar-SA"/>
        </w:rPr>
        <w:t>Antragssteller*in:</w:t>
      </w:r>
    </w:p>
    <w:p w14:paraId="4086FE15"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r w:rsidRPr="0038011A">
        <w:rPr>
          <w:rFonts w:asciiTheme="minorHAnsi" w:eastAsiaTheme="minorEastAsia" w:hAnsiTheme="minorHAnsi" w:cstheme="minorHAnsi"/>
          <w:color w:val="000000" w:themeColor="text1"/>
          <w:kern w:val="0"/>
          <w:lang w:eastAsia="ja-JP" w:bidi="ar-SA"/>
        </w:rPr>
        <w:t xml:space="preserve">Fachschaft Geschichte </w:t>
      </w:r>
    </w:p>
    <w:p w14:paraId="15CE331D" w14:textId="77777777" w:rsidR="00EC09D0" w:rsidRPr="0038011A" w:rsidRDefault="00EC09D0" w:rsidP="00EC09D0">
      <w:pPr>
        <w:keepNext/>
        <w:widowControl/>
        <w:autoSpaceDN/>
        <w:spacing w:line="259" w:lineRule="auto"/>
        <w:textAlignment w:val="auto"/>
        <w:outlineLvl w:val="5"/>
        <w:rPr>
          <w:rFonts w:asciiTheme="minorHAnsi" w:hAnsiTheme="minorHAnsi" w:cstheme="minorHAnsi"/>
          <w:kern w:val="0"/>
          <w:lang w:eastAsia="ja-JP" w:bidi="ar-SA"/>
        </w:rPr>
      </w:pPr>
    </w:p>
    <w:p w14:paraId="228B9DF4"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kern w:val="0"/>
          <w:lang w:eastAsia="ja-JP" w:bidi="ar-SA"/>
        </w:rPr>
      </w:pPr>
      <w:r w:rsidRPr="0038011A">
        <w:rPr>
          <w:rFonts w:asciiTheme="minorHAnsi" w:eastAsiaTheme="minorEastAsia" w:hAnsiTheme="minorHAnsi" w:cstheme="minorHAnsi"/>
          <w:kern w:val="0"/>
          <w:lang w:eastAsia="ja-JP" w:bidi="ar-SA"/>
        </w:rPr>
        <w:t xml:space="preserve">Antragstext: </w:t>
      </w:r>
    </w:p>
    <w:p w14:paraId="613758E1"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kern w:val="0"/>
          <w:lang w:eastAsia="ja-JP" w:bidi="ar-SA"/>
        </w:rPr>
      </w:pPr>
      <w:r w:rsidRPr="0038011A">
        <w:rPr>
          <w:rFonts w:asciiTheme="minorHAnsi" w:eastAsiaTheme="minorEastAsia" w:hAnsiTheme="minorHAnsi" w:cstheme="minorHAnsi"/>
          <w:kern w:val="0"/>
          <w:lang w:eastAsia="ja-JP" w:bidi="ar-SA"/>
        </w:rPr>
        <w:t xml:space="preserve"> </w:t>
      </w:r>
    </w:p>
    <w:p w14:paraId="23599545"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kern w:val="0"/>
          <w:lang w:eastAsia="ja-JP" w:bidi="ar-SA"/>
        </w:rPr>
      </w:pPr>
      <w:r w:rsidRPr="0038011A">
        <w:rPr>
          <w:rFonts w:asciiTheme="minorHAnsi" w:eastAsiaTheme="minorEastAsia" w:hAnsiTheme="minorHAnsi" w:cstheme="minorHAnsi"/>
          <w:kern w:val="0"/>
          <w:lang w:eastAsia="ja-JP" w:bidi="ar-SA"/>
        </w:rPr>
        <w:t>Der Stura fordert eine Preissenkung von veganem und vegetarischem Essen in den Mensen des Studierendenwerks. Die Preise sollen so weit gesenkt werden, dass alle Studierende es sich leisten können, regelmäßig in den Mensen des Studierendwerks zu Essen.</w:t>
      </w:r>
    </w:p>
    <w:p w14:paraId="3EC03043"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kern w:val="0"/>
          <w:lang w:eastAsia="ja-JP" w:bidi="ar-SA"/>
        </w:rPr>
      </w:pPr>
    </w:p>
    <w:p w14:paraId="6E085D05" w14:textId="77777777" w:rsidR="00EC09D0" w:rsidRPr="0038011A" w:rsidRDefault="00EC09D0" w:rsidP="00EC09D0">
      <w:pPr>
        <w:keepNext/>
        <w:widowControl/>
        <w:autoSpaceDN/>
        <w:spacing w:line="259" w:lineRule="auto"/>
        <w:textAlignment w:val="auto"/>
        <w:outlineLvl w:val="5"/>
        <w:rPr>
          <w:rFonts w:asciiTheme="minorHAnsi" w:hAnsiTheme="minorHAnsi" w:cstheme="minorHAnsi"/>
          <w:kern w:val="0"/>
          <w:lang w:eastAsia="ja-JP" w:bidi="ar-SA"/>
        </w:rPr>
      </w:pPr>
      <w:r w:rsidRPr="0038011A">
        <w:rPr>
          <w:rFonts w:asciiTheme="minorHAnsi" w:hAnsiTheme="minorHAnsi" w:cstheme="minorHAnsi"/>
          <w:kern w:val="0"/>
          <w:lang w:eastAsia="ja-JP" w:bidi="ar-SA"/>
        </w:rPr>
        <w:t>Begründung des Antrags:</w:t>
      </w:r>
    </w:p>
    <w:p w14:paraId="51E56B1F"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p>
    <w:p w14:paraId="694B6A16"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r w:rsidRPr="0038011A">
        <w:rPr>
          <w:rFonts w:asciiTheme="minorHAnsi" w:eastAsiaTheme="minorEastAsia" w:hAnsiTheme="minorHAnsi" w:cstheme="minorHAnsi"/>
          <w:color w:val="000000" w:themeColor="text1"/>
          <w:kern w:val="0"/>
          <w:lang w:eastAsia="ja-JP" w:bidi="ar-SA"/>
        </w:rPr>
        <w:t>Die Erhöhung der Lebenskosten der Studierenden liegt nie im Interesse der Studierendenschaft.</w:t>
      </w:r>
    </w:p>
    <w:p w14:paraId="0D31C86E"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p>
    <w:p w14:paraId="49E2CFCB"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r w:rsidRPr="0038011A">
        <w:rPr>
          <w:rFonts w:asciiTheme="minorHAnsi" w:eastAsiaTheme="minorEastAsia" w:hAnsiTheme="minorHAnsi" w:cstheme="minorHAnsi"/>
          <w:color w:val="000000" w:themeColor="text1"/>
          <w:kern w:val="0"/>
          <w:lang w:eastAsia="ja-JP" w:bidi="ar-SA"/>
        </w:rPr>
        <w:t>Der StuRa sollte Maximalforderungen stellen und nicht innerhalb seiner eigenen Beschlüsse gegen sich selbst verhandeln.</w:t>
      </w:r>
    </w:p>
    <w:p w14:paraId="1D4A828E"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p>
    <w:p w14:paraId="4E7F32F7" w14:textId="77777777" w:rsidR="00EC09D0" w:rsidRPr="0038011A" w:rsidRDefault="00EC09D0" w:rsidP="00EC09D0">
      <w:pPr>
        <w:widowControl/>
        <w:autoSpaceDN/>
        <w:spacing w:line="288" w:lineRule="auto"/>
        <w:textAlignment w:val="auto"/>
        <w:rPr>
          <w:rFonts w:asciiTheme="minorHAnsi" w:eastAsiaTheme="minorEastAsia" w:hAnsiTheme="minorHAnsi" w:cstheme="minorHAnsi"/>
          <w:color w:val="000000" w:themeColor="text1"/>
          <w:kern w:val="0"/>
          <w:lang w:eastAsia="ja-JP" w:bidi="ar-SA"/>
        </w:rPr>
      </w:pPr>
      <w:r w:rsidRPr="0038011A">
        <w:rPr>
          <w:rFonts w:asciiTheme="minorHAnsi" w:eastAsiaTheme="minorEastAsia" w:hAnsiTheme="minorHAnsi" w:cstheme="minorHAnsi"/>
          <w:color w:val="000000" w:themeColor="text1"/>
          <w:kern w:val="0"/>
          <w:lang w:eastAsia="ja-JP" w:bidi="ar-SA"/>
        </w:rPr>
        <w:t>Der Versuch an sich, Studierende zu weniger Fleischkonsum anzuregen ist, ebenso wie die dringend nötige Forderung danach, zumindest einen Teil des Mensaessens finanziell tragbarer zu machen, sehr begrüßenswert. Schon jetzt können es sich viele Studierende nicht leisten regelmäßig, oder überhaupt in einer Mensa essen zu gehen. Dies kann genauso gut nur durch eine Preissenkung von vegetarischen und veganen Gerichten erreicht werden. Eine preisliche Erhöhung fleischhaltiger Gerichte hätte zur Folge, dass ärmere Menschen, die ohnehin schon am meisten unter den Folgen der Klimakrise leiden (werden), gezwungen werden auf Fleischkonsum zu verzichten, während sich das Konsumverhalten reicherer Menschen kaum bis gar nicht verändern würde. Dies ist umso unfairer, wenn man in Betracht zieht, dass der Lebensstandard der meisten Studierenden fast ausschließlich von der finanziellen Lage ihrer Eltern oder Erzieher abhängig ist.</w:t>
      </w:r>
    </w:p>
    <w:p w14:paraId="1206AF6E" w14:textId="77777777" w:rsidR="00813907" w:rsidRPr="003B3F7B" w:rsidRDefault="00813907">
      <w:pPr>
        <w:pStyle w:val="Standard1"/>
        <w:spacing w:after="113"/>
        <w:jc w:val="both"/>
        <w:rPr>
          <w:color w:val="000000" w:themeColor="text1"/>
        </w:rPr>
      </w:pPr>
    </w:p>
    <w:sectPr w:rsidR="00813907" w:rsidRPr="003B3F7B" w:rsidSect="00694B53">
      <w:pgSz w:w="11906" w:h="16838"/>
      <w:pgMar w:top="2154" w:right="1134" w:bottom="1134"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E770" w14:textId="77777777" w:rsidR="00694B53" w:rsidRDefault="00694B53">
      <w:r>
        <w:separator/>
      </w:r>
    </w:p>
  </w:endnote>
  <w:endnote w:type="continuationSeparator" w:id="0">
    <w:p w14:paraId="344CD8DB" w14:textId="77777777" w:rsidR="00694B53" w:rsidRDefault="00694B53">
      <w:r>
        <w:continuationSeparator/>
      </w:r>
    </w:p>
  </w:endnote>
  <w:endnote w:type="continuationNotice" w:id="1">
    <w:p w14:paraId="353C193A" w14:textId="77777777" w:rsidR="00694B53" w:rsidRDefault="00694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mo">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charset w:val="00"/>
    <w:family w:val="auto"/>
    <w:pitch w:val="variable"/>
  </w:font>
  <w:font w:name="DejaVu Sans">
    <w:altName w:val="Verdana"/>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
    <w:altName w:val="Times New Roman"/>
    <w:charset w:val="00"/>
    <w:family w:val="auto"/>
    <w:pitch w:val="variable"/>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BDF7" w14:textId="0BDC303C" w:rsidR="00895DB2" w:rsidRDefault="001358A2">
    <w:pPr>
      <w:pStyle w:val="Fuzeile"/>
      <w:rPr>
        <w:sz w:val="20"/>
        <w:szCs w:val="20"/>
      </w:rPr>
    </w:pPr>
    <w:r>
      <w:rPr>
        <w:sz w:val="20"/>
        <w:szCs w:val="20"/>
      </w:rPr>
      <w:t xml:space="preserve">Datum: </w:t>
    </w:r>
    <w:r w:rsidR="0091437B">
      <w:rPr>
        <w:sz w:val="20"/>
        <w:szCs w:val="20"/>
      </w:rPr>
      <w:t>17</w:t>
    </w:r>
    <w:r w:rsidR="005A5804" w:rsidRPr="00651970">
      <w:rPr>
        <w:sz w:val="20"/>
        <w:szCs w:val="20"/>
      </w:rPr>
      <w:t>.</w:t>
    </w:r>
    <w:r w:rsidR="0091437B">
      <w:rPr>
        <w:sz w:val="20"/>
        <w:szCs w:val="20"/>
      </w:rPr>
      <w:t>04</w:t>
    </w:r>
    <w:r w:rsidR="005A5804" w:rsidRPr="00651970">
      <w:rPr>
        <w:sz w:val="20"/>
        <w:szCs w:val="20"/>
      </w:rPr>
      <w:t>.202</w:t>
    </w:r>
    <w:r w:rsidR="0091437B">
      <w:rPr>
        <w:sz w:val="20"/>
        <w:szCs w:val="20"/>
      </w:rPr>
      <w:t>4</w:t>
    </w:r>
    <w:r w:rsidR="005A5804" w:rsidRPr="00651970">
      <w:rPr>
        <w:sz w:val="20"/>
        <w:szCs w:val="20"/>
      </w:rPr>
      <w:t>, 18:</w:t>
    </w:r>
    <w:r w:rsidR="0091437B">
      <w:rPr>
        <w:sz w:val="20"/>
        <w:szCs w:val="20"/>
      </w:rPr>
      <w:t>16</w:t>
    </w:r>
    <w:r w:rsidR="005A5804" w:rsidRPr="00651970">
      <w:rPr>
        <w:sz w:val="20"/>
        <w:szCs w:val="20"/>
      </w:rPr>
      <w:t>–19:</w:t>
    </w:r>
    <w:r w:rsidR="0091437B">
      <w:rPr>
        <w:sz w:val="20"/>
        <w:szCs w:val="20"/>
      </w:rPr>
      <w:t>32</w:t>
    </w:r>
    <w:r w:rsidR="005A5804" w:rsidRPr="00651970">
      <w:rPr>
        <w:sz w:val="20"/>
        <w:szCs w:val="20"/>
      </w:rPr>
      <w:t xml:space="preserve"> Uhr</w:t>
    </w:r>
    <w:r>
      <w:rPr>
        <w:sz w:val="20"/>
        <w:szCs w:val="20"/>
      </w:rPr>
      <w:tab/>
      <w:t>F</w:t>
    </w:r>
    <w:r w:rsidR="00050908">
      <w:rPr>
        <w:sz w:val="20"/>
        <w:szCs w:val="20"/>
      </w:rPr>
      <w:t>SVV</w:t>
    </w:r>
    <w:r>
      <w:rPr>
        <w:sz w:val="20"/>
        <w:szCs w:val="20"/>
      </w:rPr>
      <w:t xml:space="preserve"> Geschichte</w:t>
    </w:r>
    <w:r>
      <w:rPr>
        <w:sz w:val="20"/>
        <w:szCs w:val="20"/>
      </w:rPr>
      <w:tab/>
      <w:t xml:space="preserve">Seite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04E" w14:textId="5885E4AF" w:rsidR="00895DB2" w:rsidRPr="008047F4" w:rsidRDefault="001358A2" w:rsidP="00481B3B">
    <w:pPr>
      <w:pStyle w:val="Standard1"/>
      <w:rPr>
        <w:color w:val="000000" w:themeColor="text1"/>
        <w:sz w:val="20"/>
        <w:szCs w:val="20"/>
      </w:rPr>
    </w:pPr>
    <w:r w:rsidRPr="008047F4">
      <w:rPr>
        <w:color w:val="000000" w:themeColor="text1"/>
        <w:sz w:val="20"/>
        <w:szCs w:val="20"/>
      </w:rPr>
      <w:t>Datum</w:t>
    </w:r>
    <w:r w:rsidR="005C5CEA">
      <w:rPr>
        <w:color w:val="000000" w:themeColor="text1"/>
        <w:sz w:val="20"/>
        <w:szCs w:val="20"/>
      </w:rPr>
      <w:t xml:space="preserve">: </w:t>
    </w:r>
    <w:r w:rsidR="0090400B">
      <w:rPr>
        <w:color w:val="000000" w:themeColor="text1"/>
        <w:sz w:val="20"/>
        <w:szCs w:val="20"/>
      </w:rPr>
      <w:t>17</w:t>
    </w:r>
    <w:r w:rsidR="005C5CEA">
      <w:rPr>
        <w:color w:val="000000" w:themeColor="text1"/>
        <w:sz w:val="20"/>
        <w:szCs w:val="20"/>
      </w:rPr>
      <w:t>.</w:t>
    </w:r>
    <w:r w:rsidR="0090400B">
      <w:rPr>
        <w:color w:val="000000" w:themeColor="text1"/>
        <w:sz w:val="20"/>
        <w:szCs w:val="20"/>
      </w:rPr>
      <w:t>04</w:t>
    </w:r>
    <w:r w:rsidR="005C5CEA">
      <w:rPr>
        <w:color w:val="000000" w:themeColor="text1"/>
        <w:sz w:val="20"/>
        <w:szCs w:val="20"/>
      </w:rPr>
      <w:t>.202</w:t>
    </w:r>
    <w:r w:rsidR="0090400B">
      <w:rPr>
        <w:color w:val="000000" w:themeColor="text1"/>
        <w:sz w:val="20"/>
        <w:szCs w:val="20"/>
      </w:rPr>
      <w:t>4</w:t>
    </w:r>
    <w:r w:rsidR="008047F4" w:rsidRPr="008047F4">
      <w:rPr>
        <w:color w:val="000000" w:themeColor="text1"/>
        <w:sz w:val="20"/>
        <w:szCs w:val="20"/>
      </w:rPr>
      <w:t>, 18:</w:t>
    </w:r>
    <w:r w:rsidR="005C5CEA">
      <w:rPr>
        <w:color w:val="000000" w:themeColor="text1"/>
        <w:sz w:val="20"/>
        <w:szCs w:val="20"/>
      </w:rPr>
      <w:t>1</w:t>
    </w:r>
    <w:r w:rsidR="0091437B">
      <w:rPr>
        <w:color w:val="000000" w:themeColor="text1"/>
        <w:sz w:val="20"/>
        <w:szCs w:val="20"/>
      </w:rPr>
      <w:t>6</w:t>
    </w:r>
    <w:r w:rsidR="008047F4" w:rsidRPr="008047F4">
      <w:rPr>
        <w:color w:val="000000" w:themeColor="text1"/>
        <w:sz w:val="20"/>
        <w:szCs w:val="20"/>
      </w:rPr>
      <w:t>–1</w:t>
    </w:r>
    <w:r w:rsidR="0091437B">
      <w:rPr>
        <w:color w:val="000000" w:themeColor="text1"/>
        <w:sz w:val="20"/>
        <w:szCs w:val="20"/>
      </w:rPr>
      <w:t>9:32</w:t>
    </w:r>
    <w:r w:rsidR="008047F4" w:rsidRPr="008047F4">
      <w:rPr>
        <w:color w:val="000000" w:themeColor="text1"/>
        <w:sz w:val="20"/>
        <w:szCs w:val="20"/>
      </w:rPr>
      <w:t xml:space="preserve"> Uhr</w:t>
    </w:r>
    <w:r w:rsidRPr="008047F4">
      <w:rPr>
        <w:color w:val="000000" w:themeColor="text1"/>
        <w:sz w:val="20"/>
        <w:szCs w:val="20"/>
      </w:rPr>
      <w:tab/>
    </w:r>
    <w:r w:rsidR="00571132">
      <w:rPr>
        <w:color w:val="000000" w:themeColor="text1"/>
        <w:sz w:val="20"/>
        <w:szCs w:val="20"/>
      </w:rPr>
      <w:tab/>
    </w:r>
    <w:r w:rsidR="00315594">
      <w:rPr>
        <w:color w:val="000000" w:themeColor="text1"/>
        <w:sz w:val="20"/>
        <w:szCs w:val="20"/>
      </w:rPr>
      <w:t>FSVV</w:t>
    </w:r>
    <w:r w:rsidRPr="008047F4">
      <w:rPr>
        <w:color w:val="000000" w:themeColor="text1"/>
        <w:sz w:val="20"/>
        <w:szCs w:val="20"/>
      </w:rPr>
      <w:t xml:space="preserve"> Geschicht</w:t>
    </w:r>
    <w:r w:rsidR="004F5B87">
      <w:rPr>
        <w:color w:val="000000" w:themeColor="text1"/>
        <w:sz w:val="20"/>
        <w:szCs w:val="20"/>
      </w:rPr>
      <w:t>e</w:t>
    </w:r>
    <w:r w:rsidRPr="008047F4">
      <w:rPr>
        <w:color w:val="000000" w:themeColor="text1"/>
        <w:sz w:val="20"/>
        <w:szCs w:val="20"/>
      </w:rPr>
      <w:tab/>
    </w:r>
    <w:r w:rsidR="008047F4">
      <w:rPr>
        <w:color w:val="000000" w:themeColor="text1"/>
        <w:sz w:val="20"/>
        <w:szCs w:val="20"/>
      </w:rPr>
      <w:tab/>
    </w:r>
    <w:r w:rsidR="008047F4">
      <w:rPr>
        <w:color w:val="000000" w:themeColor="text1"/>
        <w:sz w:val="20"/>
        <w:szCs w:val="20"/>
      </w:rPr>
      <w:tab/>
    </w:r>
    <w:r w:rsidRPr="008047F4">
      <w:rPr>
        <w:color w:val="000000" w:themeColor="text1"/>
        <w:sz w:val="20"/>
        <w:szCs w:val="20"/>
      </w:rPr>
      <w:t xml:space="preserve">Seite </w:t>
    </w:r>
    <w:r w:rsidRPr="008047F4">
      <w:rPr>
        <w:color w:val="000000" w:themeColor="text1"/>
        <w:sz w:val="20"/>
        <w:szCs w:val="20"/>
      </w:rPr>
      <w:fldChar w:fldCharType="begin"/>
    </w:r>
    <w:r w:rsidRPr="008047F4">
      <w:rPr>
        <w:color w:val="000000" w:themeColor="text1"/>
        <w:sz w:val="20"/>
        <w:szCs w:val="20"/>
      </w:rPr>
      <w:instrText xml:space="preserve"> PAGE </w:instrText>
    </w:r>
    <w:r w:rsidRPr="008047F4">
      <w:rPr>
        <w:color w:val="000000" w:themeColor="text1"/>
        <w:sz w:val="20"/>
        <w:szCs w:val="20"/>
      </w:rPr>
      <w:fldChar w:fldCharType="separate"/>
    </w:r>
    <w:r w:rsidRPr="008047F4">
      <w:rPr>
        <w:color w:val="000000" w:themeColor="text1"/>
        <w:sz w:val="20"/>
        <w:szCs w:val="20"/>
      </w:rPr>
      <w:t>1</w:t>
    </w:r>
    <w:r w:rsidRPr="008047F4">
      <w:rPr>
        <w:color w:val="000000" w:themeColor="text1"/>
        <w:sz w:val="20"/>
        <w:szCs w:val="20"/>
      </w:rPr>
      <w:fldChar w:fldCharType="end"/>
    </w:r>
    <w:r w:rsidRPr="008047F4">
      <w:rPr>
        <w:color w:val="000000" w:themeColor="text1"/>
        <w:sz w:val="20"/>
        <w:szCs w:val="20"/>
      </w:rPr>
      <w:t xml:space="preserve"> von </w:t>
    </w:r>
    <w:r w:rsidRPr="008047F4">
      <w:rPr>
        <w:color w:val="000000" w:themeColor="text1"/>
        <w:sz w:val="20"/>
        <w:szCs w:val="20"/>
      </w:rPr>
      <w:fldChar w:fldCharType="begin"/>
    </w:r>
    <w:r w:rsidRPr="008047F4">
      <w:rPr>
        <w:color w:val="000000" w:themeColor="text1"/>
        <w:sz w:val="20"/>
        <w:szCs w:val="20"/>
      </w:rPr>
      <w:instrText xml:space="preserve"> NUMPAGES </w:instrText>
    </w:r>
    <w:r w:rsidRPr="008047F4">
      <w:rPr>
        <w:color w:val="000000" w:themeColor="text1"/>
        <w:sz w:val="20"/>
        <w:szCs w:val="20"/>
      </w:rPr>
      <w:fldChar w:fldCharType="separate"/>
    </w:r>
    <w:r w:rsidRPr="008047F4">
      <w:rPr>
        <w:color w:val="000000" w:themeColor="text1"/>
        <w:sz w:val="20"/>
        <w:szCs w:val="20"/>
      </w:rPr>
      <w:t>2</w:t>
    </w:r>
    <w:r w:rsidRPr="008047F4">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EBC4" w14:textId="77777777" w:rsidR="00694B53" w:rsidRDefault="00694B53">
      <w:r>
        <w:rPr>
          <w:color w:val="000000"/>
        </w:rPr>
        <w:separator/>
      </w:r>
    </w:p>
  </w:footnote>
  <w:footnote w:type="continuationSeparator" w:id="0">
    <w:p w14:paraId="43B3C68B" w14:textId="77777777" w:rsidR="00694B53" w:rsidRDefault="00694B53">
      <w:r>
        <w:continuationSeparator/>
      </w:r>
    </w:p>
  </w:footnote>
  <w:footnote w:type="continuationNotice" w:id="1">
    <w:p w14:paraId="10816C4C" w14:textId="77777777" w:rsidR="00694B53" w:rsidRDefault="00694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FE42" w14:textId="77777777" w:rsidR="00895DB2" w:rsidRPr="00951DF1" w:rsidRDefault="001358A2">
    <w:pPr>
      <w:pStyle w:val="Kopfzeile"/>
      <w:jc w:val="center"/>
      <w:rPr>
        <w:rFonts w:ascii="Baskerville Old Face" w:hAnsi="Baskerville Old Face"/>
        <w:b/>
        <w:bCs/>
        <w:sz w:val="32"/>
        <w:szCs w:val="32"/>
      </w:rPr>
    </w:pPr>
    <w:r w:rsidRPr="00951DF1">
      <w:rPr>
        <w:rFonts w:ascii="Baskerville Old Face" w:hAnsi="Baskerville Old Face"/>
        <w:b/>
        <w:bCs/>
        <w:sz w:val="32"/>
        <w:szCs w:val="32"/>
      </w:rPr>
      <w:t>Notum sit omnibus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F20B" w14:textId="184518C5" w:rsidR="001B42E4" w:rsidRPr="00951DF1" w:rsidRDefault="001B42E4">
    <w:pPr>
      <w:pStyle w:val="Kopfzeile"/>
      <w:jc w:val="center"/>
      <w:rPr>
        <w:rFonts w:ascii="Baskerville Old Face" w:hAnsi="Baskerville Old Face"/>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437"/>
    <w:multiLevelType w:val="hybridMultilevel"/>
    <w:tmpl w:val="DD14DE98"/>
    <w:lvl w:ilvl="0" w:tplc="EF066D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972DDF"/>
    <w:multiLevelType w:val="hybridMultilevel"/>
    <w:tmpl w:val="F7DEA5C4"/>
    <w:lvl w:ilvl="0" w:tplc="287A2F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4522CC"/>
    <w:multiLevelType w:val="hybridMultilevel"/>
    <w:tmpl w:val="74E850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9E2E72"/>
    <w:multiLevelType w:val="hybridMultilevel"/>
    <w:tmpl w:val="4AFACF36"/>
    <w:lvl w:ilvl="0" w:tplc="162E5AA8">
      <w:start w:val="500"/>
      <w:numFmt w:val="bullet"/>
      <w:lvlText w:val="-"/>
      <w:lvlJc w:val="left"/>
      <w:pPr>
        <w:ind w:left="720" w:hanging="360"/>
      </w:pPr>
      <w:rPr>
        <w:rFonts w:ascii="Arimo" w:eastAsia="SimSun" w:hAnsi="Arimo"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1D56BE"/>
    <w:multiLevelType w:val="hybridMultilevel"/>
    <w:tmpl w:val="CDF850CA"/>
    <w:lvl w:ilvl="0" w:tplc="74CE8990">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55A28"/>
    <w:multiLevelType w:val="hybridMultilevel"/>
    <w:tmpl w:val="74E8504A"/>
    <w:lvl w:ilvl="0" w:tplc="EF066D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AB24E0"/>
    <w:multiLevelType w:val="hybridMultilevel"/>
    <w:tmpl w:val="19C61042"/>
    <w:lvl w:ilvl="0" w:tplc="E3B4194E">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1A514C28"/>
    <w:multiLevelType w:val="hybridMultilevel"/>
    <w:tmpl w:val="762E31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D42678"/>
    <w:multiLevelType w:val="multilevel"/>
    <w:tmpl w:val="10B2E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2B067B"/>
    <w:multiLevelType w:val="hybridMultilevel"/>
    <w:tmpl w:val="A4828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F40880"/>
    <w:multiLevelType w:val="multilevel"/>
    <w:tmpl w:val="7CCE54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65DEF"/>
    <w:multiLevelType w:val="hybridMultilevel"/>
    <w:tmpl w:val="F4A61F52"/>
    <w:lvl w:ilvl="0" w:tplc="4EA2FD32">
      <w:start w:val="6"/>
      <w:numFmt w:val="bullet"/>
      <w:lvlText w:val="-"/>
      <w:lvlJc w:val="left"/>
      <w:pPr>
        <w:ind w:left="720" w:hanging="360"/>
      </w:pPr>
      <w:rPr>
        <w:rFonts w:ascii="Arimo" w:eastAsia="SimSun" w:hAnsi="Arimo" w:cs="Mang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856300"/>
    <w:multiLevelType w:val="multilevel"/>
    <w:tmpl w:val="633A38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A388F"/>
    <w:multiLevelType w:val="hybridMultilevel"/>
    <w:tmpl w:val="DD14DE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812548"/>
    <w:multiLevelType w:val="multilevel"/>
    <w:tmpl w:val="F79E0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1D4D96"/>
    <w:multiLevelType w:val="hybridMultilevel"/>
    <w:tmpl w:val="4C9C86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72348448">
    <w:abstractNumId w:val="1"/>
  </w:num>
  <w:num w:numId="2" w16cid:durableId="1509903698">
    <w:abstractNumId w:val="3"/>
  </w:num>
  <w:num w:numId="3" w16cid:durableId="906572079">
    <w:abstractNumId w:val="11"/>
  </w:num>
  <w:num w:numId="4" w16cid:durableId="1671060563">
    <w:abstractNumId w:val="12"/>
  </w:num>
  <w:num w:numId="5" w16cid:durableId="1511797706">
    <w:abstractNumId w:val="10"/>
  </w:num>
  <w:num w:numId="6" w16cid:durableId="2136672357">
    <w:abstractNumId w:val="8"/>
  </w:num>
  <w:num w:numId="7" w16cid:durableId="1997415732">
    <w:abstractNumId w:val="0"/>
  </w:num>
  <w:num w:numId="8" w16cid:durableId="1913855483">
    <w:abstractNumId w:val="13"/>
  </w:num>
  <w:num w:numId="9" w16cid:durableId="431434173">
    <w:abstractNumId w:val="6"/>
  </w:num>
  <w:num w:numId="10" w16cid:durableId="1633634706">
    <w:abstractNumId w:val="5"/>
  </w:num>
  <w:num w:numId="11" w16cid:durableId="643706739">
    <w:abstractNumId w:val="2"/>
  </w:num>
  <w:num w:numId="12" w16cid:durableId="1700546682">
    <w:abstractNumId w:val="4"/>
  </w:num>
  <w:num w:numId="13" w16cid:durableId="834764199">
    <w:abstractNumId w:val="9"/>
  </w:num>
  <w:num w:numId="14" w16cid:durableId="344212016">
    <w:abstractNumId w:val="15"/>
  </w:num>
  <w:num w:numId="15" w16cid:durableId="616568263">
    <w:abstractNumId w:val="7"/>
  </w:num>
  <w:num w:numId="16" w16cid:durableId="1663118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EA"/>
    <w:rsid w:val="00001E37"/>
    <w:rsid w:val="000059D3"/>
    <w:rsid w:val="00020ED1"/>
    <w:rsid w:val="000225C5"/>
    <w:rsid w:val="00023604"/>
    <w:rsid w:val="0002394A"/>
    <w:rsid w:val="000240C2"/>
    <w:rsid w:val="000247E2"/>
    <w:rsid w:val="00027CA8"/>
    <w:rsid w:val="0003463E"/>
    <w:rsid w:val="00035A66"/>
    <w:rsid w:val="000401F9"/>
    <w:rsid w:val="00050908"/>
    <w:rsid w:val="00050C1F"/>
    <w:rsid w:val="00050FA8"/>
    <w:rsid w:val="00051B21"/>
    <w:rsid w:val="000523C4"/>
    <w:rsid w:val="00052505"/>
    <w:rsid w:val="00055151"/>
    <w:rsid w:val="00057791"/>
    <w:rsid w:val="0006198C"/>
    <w:rsid w:val="00062EF7"/>
    <w:rsid w:val="00070D40"/>
    <w:rsid w:val="00076168"/>
    <w:rsid w:val="00077F84"/>
    <w:rsid w:val="00077FBA"/>
    <w:rsid w:val="00080D85"/>
    <w:rsid w:val="00084394"/>
    <w:rsid w:val="00086E40"/>
    <w:rsid w:val="00090442"/>
    <w:rsid w:val="000905BC"/>
    <w:rsid w:val="00097652"/>
    <w:rsid w:val="000A68E1"/>
    <w:rsid w:val="000A77A2"/>
    <w:rsid w:val="000B2693"/>
    <w:rsid w:val="000B4DFA"/>
    <w:rsid w:val="000C14A9"/>
    <w:rsid w:val="000C24FA"/>
    <w:rsid w:val="000C379B"/>
    <w:rsid w:val="000C3FBC"/>
    <w:rsid w:val="000C5E75"/>
    <w:rsid w:val="000E08A0"/>
    <w:rsid w:val="000E29F3"/>
    <w:rsid w:val="000E4701"/>
    <w:rsid w:val="000F2218"/>
    <w:rsid w:val="000F353C"/>
    <w:rsid w:val="000F3D3E"/>
    <w:rsid w:val="000F5FC2"/>
    <w:rsid w:val="00105732"/>
    <w:rsid w:val="001243CB"/>
    <w:rsid w:val="001358A2"/>
    <w:rsid w:val="00137BC2"/>
    <w:rsid w:val="001404A0"/>
    <w:rsid w:val="00153182"/>
    <w:rsid w:val="001542E7"/>
    <w:rsid w:val="001601B0"/>
    <w:rsid w:val="001623AF"/>
    <w:rsid w:val="00165992"/>
    <w:rsid w:val="0016691D"/>
    <w:rsid w:val="00172CFB"/>
    <w:rsid w:val="00177C69"/>
    <w:rsid w:val="00181919"/>
    <w:rsid w:val="00187581"/>
    <w:rsid w:val="001914FF"/>
    <w:rsid w:val="001A7E19"/>
    <w:rsid w:val="001B0100"/>
    <w:rsid w:val="001B32CC"/>
    <w:rsid w:val="001B42E4"/>
    <w:rsid w:val="001D01F4"/>
    <w:rsid w:val="001D4B88"/>
    <w:rsid w:val="001D5B03"/>
    <w:rsid w:val="001E456D"/>
    <w:rsid w:val="001E5776"/>
    <w:rsid w:val="001E5970"/>
    <w:rsid w:val="001E6079"/>
    <w:rsid w:val="001E68DF"/>
    <w:rsid w:val="001F282D"/>
    <w:rsid w:val="001F5970"/>
    <w:rsid w:val="001F73FB"/>
    <w:rsid w:val="002000B7"/>
    <w:rsid w:val="002031C5"/>
    <w:rsid w:val="00211C47"/>
    <w:rsid w:val="00220326"/>
    <w:rsid w:val="00222786"/>
    <w:rsid w:val="0022538A"/>
    <w:rsid w:val="002324E3"/>
    <w:rsid w:val="00246143"/>
    <w:rsid w:val="00246CCE"/>
    <w:rsid w:val="00252ABC"/>
    <w:rsid w:val="00260EE4"/>
    <w:rsid w:val="002640D3"/>
    <w:rsid w:val="002667B1"/>
    <w:rsid w:val="002714D7"/>
    <w:rsid w:val="002769D6"/>
    <w:rsid w:val="002775D5"/>
    <w:rsid w:val="002800B3"/>
    <w:rsid w:val="002820F5"/>
    <w:rsid w:val="00284F3D"/>
    <w:rsid w:val="00286316"/>
    <w:rsid w:val="002923F1"/>
    <w:rsid w:val="002946CC"/>
    <w:rsid w:val="002A0E0E"/>
    <w:rsid w:val="002B2BF6"/>
    <w:rsid w:val="002B406E"/>
    <w:rsid w:val="002B51EE"/>
    <w:rsid w:val="002B7179"/>
    <w:rsid w:val="002C1508"/>
    <w:rsid w:val="002C3489"/>
    <w:rsid w:val="002C65BE"/>
    <w:rsid w:val="002D0EC0"/>
    <w:rsid w:val="002D380F"/>
    <w:rsid w:val="002E2E16"/>
    <w:rsid w:val="002E403F"/>
    <w:rsid w:val="002F1849"/>
    <w:rsid w:val="003038EE"/>
    <w:rsid w:val="00305C1B"/>
    <w:rsid w:val="00311223"/>
    <w:rsid w:val="003120EA"/>
    <w:rsid w:val="00315594"/>
    <w:rsid w:val="00320AEA"/>
    <w:rsid w:val="00321559"/>
    <w:rsid w:val="0032420E"/>
    <w:rsid w:val="003247D3"/>
    <w:rsid w:val="003346C6"/>
    <w:rsid w:val="00335195"/>
    <w:rsid w:val="0034065D"/>
    <w:rsid w:val="00345F3D"/>
    <w:rsid w:val="00346120"/>
    <w:rsid w:val="00351455"/>
    <w:rsid w:val="00352B41"/>
    <w:rsid w:val="00354912"/>
    <w:rsid w:val="003617DF"/>
    <w:rsid w:val="003662C2"/>
    <w:rsid w:val="00372BAC"/>
    <w:rsid w:val="003765FB"/>
    <w:rsid w:val="0038011A"/>
    <w:rsid w:val="003851EE"/>
    <w:rsid w:val="0039077B"/>
    <w:rsid w:val="00390EB4"/>
    <w:rsid w:val="003A1038"/>
    <w:rsid w:val="003B3F7B"/>
    <w:rsid w:val="003C30EE"/>
    <w:rsid w:val="003C727C"/>
    <w:rsid w:val="003C75E3"/>
    <w:rsid w:val="003D2573"/>
    <w:rsid w:val="003D3E8C"/>
    <w:rsid w:val="003D504A"/>
    <w:rsid w:val="003D6ABE"/>
    <w:rsid w:val="003D6D91"/>
    <w:rsid w:val="003D76D9"/>
    <w:rsid w:val="003D7EE4"/>
    <w:rsid w:val="003E4AD6"/>
    <w:rsid w:val="003E7762"/>
    <w:rsid w:val="003E7CB9"/>
    <w:rsid w:val="003F0E6E"/>
    <w:rsid w:val="003F5486"/>
    <w:rsid w:val="003F7FC0"/>
    <w:rsid w:val="00401538"/>
    <w:rsid w:val="00406AC4"/>
    <w:rsid w:val="004078DE"/>
    <w:rsid w:val="00410C1C"/>
    <w:rsid w:val="00411997"/>
    <w:rsid w:val="0041266A"/>
    <w:rsid w:val="004307E7"/>
    <w:rsid w:val="00430DF5"/>
    <w:rsid w:val="00431934"/>
    <w:rsid w:val="004338E4"/>
    <w:rsid w:val="0043440E"/>
    <w:rsid w:val="004423B1"/>
    <w:rsid w:val="00445BAF"/>
    <w:rsid w:val="00445E91"/>
    <w:rsid w:val="0045611C"/>
    <w:rsid w:val="004601B4"/>
    <w:rsid w:val="00467385"/>
    <w:rsid w:val="0047029D"/>
    <w:rsid w:val="004704F8"/>
    <w:rsid w:val="004705FA"/>
    <w:rsid w:val="00471961"/>
    <w:rsid w:val="004775DB"/>
    <w:rsid w:val="00480082"/>
    <w:rsid w:val="00481B3B"/>
    <w:rsid w:val="00490252"/>
    <w:rsid w:val="004945BD"/>
    <w:rsid w:val="004A04AA"/>
    <w:rsid w:val="004B1B6E"/>
    <w:rsid w:val="004B57B8"/>
    <w:rsid w:val="004C234E"/>
    <w:rsid w:val="004C4B8B"/>
    <w:rsid w:val="004C7654"/>
    <w:rsid w:val="004D07A9"/>
    <w:rsid w:val="004D2C09"/>
    <w:rsid w:val="004F1E86"/>
    <w:rsid w:val="004F5B87"/>
    <w:rsid w:val="004F5BD3"/>
    <w:rsid w:val="004F60CA"/>
    <w:rsid w:val="0050237F"/>
    <w:rsid w:val="0050790D"/>
    <w:rsid w:val="005124F0"/>
    <w:rsid w:val="005133DA"/>
    <w:rsid w:val="00520AB0"/>
    <w:rsid w:val="00521786"/>
    <w:rsid w:val="00523C53"/>
    <w:rsid w:val="00526DA9"/>
    <w:rsid w:val="00530E2D"/>
    <w:rsid w:val="0053260E"/>
    <w:rsid w:val="00533396"/>
    <w:rsid w:val="005335D2"/>
    <w:rsid w:val="0053465C"/>
    <w:rsid w:val="00546F1F"/>
    <w:rsid w:val="00550EF1"/>
    <w:rsid w:val="00560BD2"/>
    <w:rsid w:val="0056346F"/>
    <w:rsid w:val="00565F21"/>
    <w:rsid w:val="0056729E"/>
    <w:rsid w:val="00571132"/>
    <w:rsid w:val="005726E6"/>
    <w:rsid w:val="00575A23"/>
    <w:rsid w:val="00597EDF"/>
    <w:rsid w:val="00597F9E"/>
    <w:rsid w:val="005A5804"/>
    <w:rsid w:val="005B016A"/>
    <w:rsid w:val="005B0F17"/>
    <w:rsid w:val="005B30C7"/>
    <w:rsid w:val="005B5BB5"/>
    <w:rsid w:val="005C404F"/>
    <w:rsid w:val="005C4F05"/>
    <w:rsid w:val="005C5129"/>
    <w:rsid w:val="005C5CEA"/>
    <w:rsid w:val="005C6BC3"/>
    <w:rsid w:val="005D4128"/>
    <w:rsid w:val="005F4911"/>
    <w:rsid w:val="00616C99"/>
    <w:rsid w:val="00622527"/>
    <w:rsid w:val="006279DB"/>
    <w:rsid w:val="0063180B"/>
    <w:rsid w:val="00637DAB"/>
    <w:rsid w:val="00643CFC"/>
    <w:rsid w:val="00644633"/>
    <w:rsid w:val="00651970"/>
    <w:rsid w:val="00651FDE"/>
    <w:rsid w:val="00653BD4"/>
    <w:rsid w:val="006548A7"/>
    <w:rsid w:val="00665608"/>
    <w:rsid w:val="00670D6A"/>
    <w:rsid w:val="00673087"/>
    <w:rsid w:val="006912BE"/>
    <w:rsid w:val="00693BF6"/>
    <w:rsid w:val="00694B53"/>
    <w:rsid w:val="0069676B"/>
    <w:rsid w:val="00697C68"/>
    <w:rsid w:val="006B3780"/>
    <w:rsid w:val="006C025B"/>
    <w:rsid w:val="006C2D14"/>
    <w:rsid w:val="006C7528"/>
    <w:rsid w:val="006D2DD1"/>
    <w:rsid w:val="006D2F7A"/>
    <w:rsid w:val="006E098C"/>
    <w:rsid w:val="006F1BDD"/>
    <w:rsid w:val="006F5613"/>
    <w:rsid w:val="0070302A"/>
    <w:rsid w:val="00703E44"/>
    <w:rsid w:val="00704026"/>
    <w:rsid w:val="00704D44"/>
    <w:rsid w:val="007059F1"/>
    <w:rsid w:val="007068C6"/>
    <w:rsid w:val="007107CA"/>
    <w:rsid w:val="0071148E"/>
    <w:rsid w:val="0071219E"/>
    <w:rsid w:val="00715770"/>
    <w:rsid w:val="007259E8"/>
    <w:rsid w:val="0073043D"/>
    <w:rsid w:val="00736676"/>
    <w:rsid w:val="00736FF7"/>
    <w:rsid w:val="00737E42"/>
    <w:rsid w:val="007408F3"/>
    <w:rsid w:val="007425C7"/>
    <w:rsid w:val="00744EC0"/>
    <w:rsid w:val="007512FE"/>
    <w:rsid w:val="00755138"/>
    <w:rsid w:val="00755B32"/>
    <w:rsid w:val="00764814"/>
    <w:rsid w:val="00766039"/>
    <w:rsid w:val="00766AE5"/>
    <w:rsid w:val="00770528"/>
    <w:rsid w:val="0077160C"/>
    <w:rsid w:val="00772F6F"/>
    <w:rsid w:val="007737DC"/>
    <w:rsid w:val="00777016"/>
    <w:rsid w:val="00777F01"/>
    <w:rsid w:val="007869D6"/>
    <w:rsid w:val="007A05E6"/>
    <w:rsid w:val="007A134D"/>
    <w:rsid w:val="007A49AA"/>
    <w:rsid w:val="007B2240"/>
    <w:rsid w:val="007B64FF"/>
    <w:rsid w:val="007C5F47"/>
    <w:rsid w:val="007E45A8"/>
    <w:rsid w:val="007E6614"/>
    <w:rsid w:val="007F075E"/>
    <w:rsid w:val="007F1EB1"/>
    <w:rsid w:val="007F47AF"/>
    <w:rsid w:val="007F672A"/>
    <w:rsid w:val="00801233"/>
    <w:rsid w:val="00802862"/>
    <w:rsid w:val="008047F4"/>
    <w:rsid w:val="00810E5B"/>
    <w:rsid w:val="00810F64"/>
    <w:rsid w:val="00812F7D"/>
    <w:rsid w:val="00813907"/>
    <w:rsid w:val="008172FC"/>
    <w:rsid w:val="00817F57"/>
    <w:rsid w:val="0082311A"/>
    <w:rsid w:val="00830982"/>
    <w:rsid w:val="00833622"/>
    <w:rsid w:val="00836BE4"/>
    <w:rsid w:val="008440A4"/>
    <w:rsid w:val="00853F17"/>
    <w:rsid w:val="00860460"/>
    <w:rsid w:val="00861C8A"/>
    <w:rsid w:val="00870DFF"/>
    <w:rsid w:val="00877F07"/>
    <w:rsid w:val="00880CC0"/>
    <w:rsid w:val="00884960"/>
    <w:rsid w:val="008902E1"/>
    <w:rsid w:val="00891F6C"/>
    <w:rsid w:val="00893787"/>
    <w:rsid w:val="008953A7"/>
    <w:rsid w:val="00895DB2"/>
    <w:rsid w:val="00896F4A"/>
    <w:rsid w:val="008A3568"/>
    <w:rsid w:val="008A696F"/>
    <w:rsid w:val="008A7162"/>
    <w:rsid w:val="008B1D9F"/>
    <w:rsid w:val="008B5A9A"/>
    <w:rsid w:val="008C2952"/>
    <w:rsid w:val="008C2C51"/>
    <w:rsid w:val="008D4E44"/>
    <w:rsid w:val="008E480A"/>
    <w:rsid w:val="008F1B17"/>
    <w:rsid w:val="008F2CBA"/>
    <w:rsid w:val="008F4A48"/>
    <w:rsid w:val="008F5494"/>
    <w:rsid w:val="008F6FF6"/>
    <w:rsid w:val="008F7440"/>
    <w:rsid w:val="009031C3"/>
    <w:rsid w:val="0090400B"/>
    <w:rsid w:val="00906448"/>
    <w:rsid w:val="00910422"/>
    <w:rsid w:val="00910D92"/>
    <w:rsid w:val="0091437B"/>
    <w:rsid w:val="00915C70"/>
    <w:rsid w:val="0092010B"/>
    <w:rsid w:val="00920EE1"/>
    <w:rsid w:val="00926DDA"/>
    <w:rsid w:val="0093586F"/>
    <w:rsid w:val="0094184C"/>
    <w:rsid w:val="00945B95"/>
    <w:rsid w:val="00946443"/>
    <w:rsid w:val="00951DF1"/>
    <w:rsid w:val="009545A2"/>
    <w:rsid w:val="009557F5"/>
    <w:rsid w:val="00956016"/>
    <w:rsid w:val="009578A8"/>
    <w:rsid w:val="009666FD"/>
    <w:rsid w:val="009729A6"/>
    <w:rsid w:val="00980B64"/>
    <w:rsid w:val="00983C24"/>
    <w:rsid w:val="0099250C"/>
    <w:rsid w:val="009925F8"/>
    <w:rsid w:val="009A4500"/>
    <w:rsid w:val="009A6398"/>
    <w:rsid w:val="009A68D8"/>
    <w:rsid w:val="009C40D8"/>
    <w:rsid w:val="009C4230"/>
    <w:rsid w:val="009C63D8"/>
    <w:rsid w:val="009D05DD"/>
    <w:rsid w:val="009D549A"/>
    <w:rsid w:val="009E66A6"/>
    <w:rsid w:val="009F7E85"/>
    <w:rsid w:val="009F7EE9"/>
    <w:rsid w:val="00A00C6C"/>
    <w:rsid w:val="00A02A59"/>
    <w:rsid w:val="00A07EE4"/>
    <w:rsid w:val="00A21546"/>
    <w:rsid w:val="00A241A3"/>
    <w:rsid w:val="00A2526E"/>
    <w:rsid w:val="00A26F6E"/>
    <w:rsid w:val="00A3011C"/>
    <w:rsid w:val="00A42BCE"/>
    <w:rsid w:val="00A42E07"/>
    <w:rsid w:val="00A43EEF"/>
    <w:rsid w:val="00A463EE"/>
    <w:rsid w:val="00A47AB0"/>
    <w:rsid w:val="00A5207A"/>
    <w:rsid w:val="00A54549"/>
    <w:rsid w:val="00A556BF"/>
    <w:rsid w:val="00A57D59"/>
    <w:rsid w:val="00A6368C"/>
    <w:rsid w:val="00A864FC"/>
    <w:rsid w:val="00A877F2"/>
    <w:rsid w:val="00A90380"/>
    <w:rsid w:val="00A9064D"/>
    <w:rsid w:val="00A9156F"/>
    <w:rsid w:val="00A938D8"/>
    <w:rsid w:val="00AA1FB5"/>
    <w:rsid w:val="00AA5B27"/>
    <w:rsid w:val="00AB225A"/>
    <w:rsid w:val="00AB2E27"/>
    <w:rsid w:val="00AB4782"/>
    <w:rsid w:val="00AB620E"/>
    <w:rsid w:val="00AC4C33"/>
    <w:rsid w:val="00AD26F8"/>
    <w:rsid w:val="00AD2F5F"/>
    <w:rsid w:val="00AD5561"/>
    <w:rsid w:val="00AD7C1B"/>
    <w:rsid w:val="00AE2B73"/>
    <w:rsid w:val="00AE4B12"/>
    <w:rsid w:val="00AE7DDC"/>
    <w:rsid w:val="00AF0718"/>
    <w:rsid w:val="00AF11BF"/>
    <w:rsid w:val="00AF2554"/>
    <w:rsid w:val="00AF3E12"/>
    <w:rsid w:val="00AF64A9"/>
    <w:rsid w:val="00B009DD"/>
    <w:rsid w:val="00B0237F"/>
    <w:rsid w:val="00B05CE8"/>
    <w:rsid w:val="00B0639B"/>
    <w:rsid w:val="00B079D1"/>
    <w:rsid w:val="00B125AC"/>
    <w:rsid w:val="00B1454B"/>
    <w:rsid w:val="00B14B35"/>
    <w:rsid w:val="00B24881"/>
    <w:rsid w:val="00B27019"/>
    <w:rsid w:val="00B320B2"/>
    <w:rsid w:val="00B40353"/>
    <w:rsid w:val="00B42D63"/>
    <w:rsid w:val="00B42FE7"/>
    <w:rsid w:val="00B43251"/>
    <w:rsid w:val="00B466E2"/>
    <w:rsid w:val="00B46966"/>
    <w:rsid w:val="00B479E3"/>
    <w:rsid w:val="00B50CE6"/>
    <w:rsid w:val="00B550D5"/>
    <w:rsid w:val="00B55B09"/>
    <w:rsid w:val="00B61780"/>
    <w:rsid w:val="00B67AB6"/>
    <w:rsid w:val="00B73748"/>
    <w:rsid w:val="00B77E07"/>
    <w:rsid w:val="00B81F0C"/>
    <w:rsid w:val="00B91B81"/>
    <w:rsid w:val="00B92593"/>
    <w:rsid w:val="00B93FBD"/>
    <w:rsid w:val="00B972C5"/>
    <w:rsid w:val="00BB2316"/>
    <w:rsid w:val="00BB631D"/>
    <w:rsid w:val="00BD1109"/>
    <w:rsid w:val="00BD1453"/>
    <w:rsid w:val="00BD3D99"/>
    <w:rsid w:val="00BD4FF7"/>
    <w:rsid w:val="00BE7D44"/>
    <w:rsid w:val="00BF30F9"/>
    <w:rsid w:val="00BF4E5E"/>
    <w:rsid w:val="00BF70F1"/>
    <w:rsid w:val="00C0216B"/>
    <w:rsid w:val="00C15016"/>
    <w:rsid w:val="00C20E31"/>
    <w:rsid w:val="00C2296F"/>
    <w:rsid w:val="00C2429F"/>
    <w:rsid w:val="00C246BE"/>
    <w:rsid w:val="00C34EC2"/>
    <w:rsid w:val="00C36A9A"/>
    <w:rsid w:val="00C372FA"/>
    <w:rsid w:val="00C37E3F"/>
    <w:rsid w:val="00C42BF1"/>
    <w:rsid w:val="00C5674C"/>
    <w:rsid w:val="00C6342C"/>
    <w:rsid w:val="00C65623"/>
    <w:rsid w:val="00C7048B"/>
    <w:rsid w:val="00C70522"/>
    <w:rsid w:val="00C72ABD"/>
    <w:rsid w:val="00C8407E"/>
    <w:rsid w:val="00C90B3C"/>
    <w:rsid w:val="00C94A27"/>
    <w:rsid w:val="00C95F4E"/>
    <w:rsid w:val="00C96DAE"/>
    <w:rsid w:val="00CA69DB"/>
    <w:rsid w:val="00CC07D8"/>
    <w:rsid w:val="00CD3DAE"/>
    <w:rsid w:val="00CD57BD"/>
    <w:rsid w:val="00CE0311"/>
    <w:rsid w:val="00CE1179"/>
    <w:rsid w:val="00CE5432"/>
    <w:rsid w:val="00CF4AEE"/>
    <w:rsid w:val="00CF5EB5"/>
    <w:rsid w:val="00D02750"/>
    <w:rsid w:val="00D12BED"/>
    <w:rsid w:val="00D13B37"/>
    <w:rsid w:val="00D26763"/>
    <w:rsid w:val="00D37BEA"/>
    <w:rsid w:val="00D402F2"/>
    <w:rsid w:val="00D40741"/>
    <w:rsid w:val="00D412F6"/>
    <w:rsid w:val="00D435ED"/>
    <w:rsid w:val="00D47056"/>
    <w:rsid w:val="00D50FE9"/>
    <w:rsid w:val="00D522BC"/>
    <w:rsid w:val="00D53FC9"/>
    <w:rsid w:val="00D63AA4"/>
    <w:rsid w:val="00D75C4F"/>
    <w:rsid w:val="00D76F57"/>
    <w:rsid w:val="00D7733B"/>
    <w:rsid w:val="00D82A12"/>
    <w:rsid w:val="00D82AFC"/>
    <w:rsid w:val="00D8400F"/>
    <w:rsid w:val="00DA1E1C"/>
    <w:rsid w:val="00DA6FEE"/>
    <w:rsid w:val="00DB0B2B"/>
    <w:rsid w:val="00DB51B0"/>
    <w:rsid w:val="00DB6F29"/>
    <w:rsid w:val="00DC2BFB"/>
    <w:rsid w:val="00DD5C0C"/>
    <w:rsid w:val="00DE2217"/>
    <w:rsid w:val="00DE22DA"/>
    <w:rsid w:val="00DE29C4"/>
    <w:rsid w:val="00DE34BA"/>
    <w:rsid w:val="00DF32FE"/>
    <w:rsid w:val="00DF6626"/>
    <w:rsid w:val="00E034D2"/>
    <w:rsid w:val="00E0736F"/>
    <w:rsid w:val="00E07CCB"/>
    <w:rsid w:val="00E11A7A"/>
    <w:rsid w:val="00E130A3"/>
    <w:rsid w:val="00E14996"/>
    <w:rsid w:val="00E16B00"/>
    <w:rsid w:val="00E16EF1"/>
    <w:rsid w:val="00E175F8"/>
    <w:rsid w:val="00E30B5B"/>
    <w:rsid w:val="00E32234"/>
    <w:rsid w:val="00E43D9F"/>
    <w:rsid w:val="00E467A4"/>
    <w:rsid w:val="00E46AD4"/>
    <w:rsid w:val="00E47927"/>
    <w:rsid w:val="00E52A21"/>
    <w:rsid w:val="00E5528D"/>
    <w:rsid w:val="00E641EE"/>
    <w:rsid w:val="00E71679"/>
    <w:rsid w:val="00E71EDF"/>
    <w:rsid w:val="00E761AD"/>
    <w:rsid w:val="00E83985"/>
    <w:rsid w:val="00E83AF9"/>
    <w:rsid w:val="00E9375D"/>
    <w:rsid w:val="00E9434D"/>
    <w:rsid w:val="00E95475"/>
    <w:rsid w:val="00E9744C"/>
    <w:rsid w:val="00EA0198"/>
    <w:rsid w:val="00EA0EDB"/>
    <w:rsid w:val="00EA4F2B"/>
    <w:rsid w:val="00EB1D6D"/>
    <w:rsid w:val="00EB44B0"/>
    <w:rsid w:val="00EB4709"/>
    <w:rsid w:val="00EC09D0"/>
    <w:rsid w:val="00EC172E"/>
    <w:rsid w:val="00EC3E6D"/>
    <w:rsid w:val="00EC68DE"/>
    <w:rsid w:val="00EE218E"/>
    <w:rsid w:val="00EE27D5"/>
    <w:rsid w:val="00EE6E59"/>
    <w:rsid w:val="00EF0E33"/>
    <w:rsid w:val="00EF3F86"/>
    <w:rsid w:val="00EF7C5D"/>
    <w:rsid w:val="00F0148E"/>
    <w:rsid w:val="00F01A6B"/>
    <w:rsid w:val="00F04996"/>
    <w:rsid w:val="00F112F6"/>
    <w:rsid w:val="00F1216F"/>
    <w:rsid w:val="00F1361E"/>
    <w:rsid w:val="00F13643"/>
    <w:rsid w:val="00F21373"/>
    <w:rsid w:val="00F21772"/>
    <w:rsid w:val="00F220DB"/>
    <w:rsid w:val="00F2238A"/>
    <w:rsid w:val="00F3113D"/>
    <w:rsid w:val="00F425FA"/>
    <w:rsid w:val="00F60AB5"/>
    <w:rsid w:val="00F6580D"/>
    <w:rsid w:val="00F66761"/>
    <w:rsid w:val="00F66B87"/>
    <w:rsid w:val="00F748C9"/>
    <w:rsid w:val="00F80783"/>
    <w:rsid w:val="00F85899"/>
    <w:rsid w:val="00F916DE"/>
    <w:rsid w:val="00F92236"/>
    <w:rsid w:val="00F92C95"/>
    <w:rsid w:val="00F93C6C"/>
    <w:rsid w:val="00F94991"/>
    <w:rsid w:val="00F95AB7"/>
    <w:rsid w:val="00F97CC7"/>
    <w:rsid w:val="00FA4AE2"/>
    <w:rsid w:val="00FB6233"/>
    <w:rsid w:val="00FC0E12"/>
    <w:rsid w:val="00FC3977"/>
    <w:rsid w:val="00FC52AD"/>
    <w:rsid w:val="00FC7E80"/>
    <w:rsid w:val="00FD0623"/>
    <w:rsid w:val="00FD132F"/>
    <w:rsid w:val="00FD3DCC"/>
    <w:rsid w:val="00FD6758"/>
    <w:rsid w:val="00FE022D"/>
    <w:rsid w:val="00FE096C"/>
    <w:rsid w:val="00FE2576"/>
    <w:rsid w:val="00FE3A4A"/>
    <w:rsid w:val="00FE4122"/>
    <w:rsid w:val="00FE6943"/>
    <w:rsid w:val="00FE7046"/>
    <w:rsid w:val="00FF0E51"/>
    <w:rsid w:val="00FF1A38"/>
    <w:rsid w:val="00FF2DD1"/>
    <w:rsid w:val="00FF64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1AEB"/>
  <w15:docId w15:val="{A6149C56-3C22-4964-A8FF-E44436FE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rFonts w:ascii="Times New Roman" w:hAnsi="Times New Roman"/>
      <w:b/>
      <w:bCs/>
      <w:sz w:val="48"/>
      <w:szCs w:val="48"/>
    </w:rPr>
  </w:style>
  <w:style w:type="paragraph" w:styleId="berschrift6">
    <w:name w:val="heading 6"/>
    <w:basedOn w:val="Standard"/>
    <w:next w:val="Standard"/>
    <w:link w:val="berschrift6Zchn"/>
    <w:unhideWhenUsed/>
    <w:qFormat/>
    <w:rsid w:val="00C0216B"/>
    <w:pPr>
      <w:keepNext/>
      <w:keepLines/>
      <w:spacing w:before="40"/>
      <w:outlineLvl w:val="5"/>
    </w:pPr>
    <w:rPr>
      <w:rFonts w:asciiTheme="minorHAnsi" w:eastAsiaTheme="majorEastAsia" w:hAnsiTheme="minorHAnsi"/>
      <w:i/>
      <w:iCs/>
      <w:color w:val="595959" w:themeColor="text1" w:themeTint="A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eastAsia="Droid Sans Fallback" w:hAnsi="Arial" w:cs="DejaVu Sans"/>
      <w:sz w:val="28"/>
      <w:szCs w:val="28"/>
    </w:rPr>
  </w:style>
  <w:style w:type="paragraph" w:customStyle="1" w:styleId="Textbody">
    <w:name w:val="Text body"/>
    <w:basedOn w:val="Standard1"/>
    <w:pPr>
      <w:spacing w:after="120"/>
    </w:pPr>
  </w:style>
  <w:style w:type="paragraph" w:styleId="Liste">
    <w:name w:val="List"/>
    <w:basedOn w:val="Textbody"/>
    <w:rPr>
      <w:rFonts w:cs="DejaVu Sans"/>
    </w:rPr>
  </w:style>
  <w:style w:type="paragraph" w:styleId="Beschriftung">
    <w:name w:val="caption"/>
    <w:basedOn w:val="Standard1"/>
    <w:pPr>
      <w:suppressLineNumbers/>
      <w:spacing w:before="120" w:after="120"/>
    </w:pPr>
    <w:rPr>
      <w:rFonts w:cs="DejaVu Sans"/>
      <w:i/>
      <w:iCs/>
    </w:rPr>
  </w:style>
  <w:style w:type="paragraph" w:customStyle="1" w:styleId="Index">
    <w:name w:val="Index"/>
    <w:basedOn w:val="Standard1"/>
    <w:pPr>
      <w:suppressLineNumbers/>
    </w:pPr>
    <w:rPr>
      <w:rFonts w:cs="DejaVu Sans"/>
    </w:rPr>
  </w:style>
  <w:style w:type="paragraph" w:styleId="Fuzeile">
    <w:name w:val="footer"/>
    <w:basedOn w:val="Standard1"/>
    <w:pPr>
      <w:suppressLineNumbers/>
      <w:tabs>
        <w:tab w:val="center" w:pos="4819"/>
        <w:tab w:val="right" w:pos="9638"/>
      </w:tabs>
    </w:pPr>
  </w:style>
  <w:style w:type="paragraph" w:customStyle="1" w:styleId="Footnote">
    <w:name w:val="Footnote"/>
    <w:basedOn w:val="Standard1"/>
    <w:pPr>
      <w:suppressLineNumbers/>
      <w:ind w:left="283" w:hanging="283"/>
    </w:pPr>
    <w:rPr>
      <w:sz w:val="20"/>
      <w:szCs w:val="20"/>
    </w:rPr>
  </w:style>
  <w:style w:type="paragraph" w:styleId="Kopfzeile">
    <w:name w:val="header"/>
    <w:basedOn w:val="Standard1"/>
    <w:pPr>
      <w:suppressLineNumbers/>
      <w:tabs>
        <w:tab w:val="center" w:pos="4819"/>
        <w:tab w:val="right" w:pos="9638"/>
      </w:tabs>
    </w:pPr>
  </w:style>
  <w:style w:type="paragraph" w:customStyle="1" w:styleId="TableContents">
    <w:name w:val="Table Contents"/>
    <w:basedOn w:val="Standard1"/>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Hyperlink">
    <w:name w:val="Hyperlink"/>
    <w:basedOn w:val="Absatz-Standardschriftart"/>
    <w:uiPriority w:val="99"/>
    <w:unhideWhenUsed/>
    <w:rsid w:val="00AD2F5F"/>
    <w:rPr>
      <w:color w:val="0563C1" w:themeColor="hyperlink"/>
      <w:u w:val="single"/>
    </w:rPr>
  </w:style>
  <w:style w:type="character" w:styleId="NichtaufgelsteErwhnung">
    <w:name w:val="Unresolved Mention"/>
    <w:basedOn w:val="Absatz-Standardschriftart"/>
    <w:uiPriority w:val="99"/>
    <w:semiHidden/>
    <w:unhideWhenUsed/>
    <w:rsid w:val="00AD2F5F"/>
    <w:rPr>
      <w:color w:val="605E5C"/>
      <w:shd w:val="clear" w:color="auto" w:fill="E1DFDD"/>
    </w:rPr>
  </w:style>
  <w:style w:type="paragraph" w:styleId="StandardWeb">
    <w:name w:val="Normal (Web)"/>
    <w:basedOn w:val="Standard"/>
    <w:unhideWhenUsed/>
    <w:qFormat/>
    <w:rsid w:val="00530E2D"/>
    <w:rPr>
      <w:szCs w:val="21"/>
    </w:rPr>
  </w:style>
  <w:style w:type="character" w:customStyle="1" w:styleId="berschrift6Zchn">
    <w:name w:val="Überschrift 6 Zchn"/>
    <w:basedOn w:val="Absatz-Standardschriftart"/>
    <w:link w:val="berschrift6"/>
    <w:rsid w:val="00C0216B"/>
    <w:rPr>
      <w:rFonts w:asciiTheme="minorHAnsi" w:eastAsiaTheme="majorEastAsia" w:hAnsiTheme="minorHAnsi"/>
      <w:i/>
      <w:iCs/>
      <w:color w:val="595959" w:themeColor="text1" w:themeTint="A6"/>
      <w:szCs w:val="21"/>
    </w:rPr>
  </w:style>
  <w:style w:type="paragraph" w:customStyle="1" w:styleId="TextBody0">
    <w:name w:val="Text Body"/>
    <w:basedOn w:val="Standard"/>
    <w:rsid w:val="00C0216B"/>
    <w:pPr>
      <w:widowControl/>
      <w:autoSpaceDN/>
      <w:spacing w:after="140" w:line="288" w:lineRule="auto"/>
      <w:textAlignment w:val="auto"/>
    </w:pPr>
    <w:rPr>
      <w:rFonts w:asciiTheme="minorHAnsi" w:eastAsiaTheme="minorEastAsia" w:hAnsiTheme="minorHAnsi" w:cstheme="minorBidi"/>
      <w:kern w:val="0"/>
      <w:sz w:val="22"/>
      <w:szCs w:val="22"/>
      <w:lang w:eastAsia="ja-JP" w:bidi="ar-SA"/>
    </w:rPr>
  </w:style>
  <w:style w:type="paragraph" w:styleId="Listenabsatz">
    <w:name w:val="List Paragraph"/>
    <w:basedOn w:val="Standard"/>
    <w:uiPriority w:val="34"/>
    <w:qFormat/>
    <w:rsid w:val="0038011A"/>
    <w:pPr>
      <w:widowControl/>
      <w:spacing w:after="160" w:line="254" w:lineRule="auto"/>
      <w:ind w:left="720"/>
    </w:pPr>
    <w:rPr>
      <w:rFonts w:ascii="Calibri" w:eastAsia="MS Mincho" w:hAnsi="Calibri" w:cs="F"/>
      <w:sz w:val="22"/>
      <w:szCs w:val="22"/>
      <w:lang w:eastAsia="ja-JP" w:bidi="ar-SA"/>
    </w:rPr>
  </w:style>
  <w:style w:type="table" w:styleId="Tabellenraster">
    <w:name w:val="Table Grid"/>
    <w:basedOn w:val="NormaleTabelle"/>
    <w:uiPriority w:val="39"/>
    <w:rsid w:val="0038011A"/>
    <w:pPr>
      <w:suppressAutoHyphens w:val="0"/>
    </w:pPr>
    <w:rPr>
      <w:rFonts w:ascii="Calibri" w:eastAsia="MS Mincho" w:hAnsi="Calibri" w:cs="F"/>
      <w:sz w:val="2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6">
      <w:bodyDiv w:val="1"/>
      <w:marLeft w:val="0"/>
      <w:marRight w:val="0"/>
      <w:marTop w:val="0"/>
      <w:marBottom w:val="0"/>
      <w:divBdr>
        <w:top w:val="none" w:sz="0" w:space="0" w:color="auto"/>
        <w:left w:val="none" w:sz="0" w:space="0" w:color="auto"/>
        <w:bottom w:val="none" w:sz="0" w:space="0" w:color="auto"/>
        <w:right w:val="none" w:sz="0" w:space="0" w:color="auto"/>
      </w:divBdr>
      <w:divsChild>
        <w:div w:id="587424228">
          <w:marLeft w:val="0"/>
          <w:marRight w:val="0"/>
          <w:marTop w:val="0"/>
          <w:marBottom w:val="0"/>
          <w:divBdr>
            <w:top w:val="none" w:sz="0" w:space="0" w:color="auto"/>
            <w:left w:val="none" w:sz="0" w:space="0" w:color="auto"/>
            <w:bottom w:val="none" w:sz="0" w:space="0" w:color="auto"/>
            <w:right w:val="none" w:sz="0" w:space="0" w:color="auto"/>
          </w:divBdr>
          <w:divsChild>
            <w:div w:id="775832818">
              <w:marLeft w:val="0"/>
              <w:marRight w:val="0"/>
              <w:marTop w:val="0"/>
              <w:marBottom w:val="0"/>
              <w:divBdr>
                <w:top w:val="none" w:sz="0" w:space="0" w:color="auto"/>
                <w:left w:val="none" w:sz="0" w:space="0" w:color="auto"/>
                <w:bottom w:val="none" w:sz="0" w:space="0" w:color="auto"/>
                <w:right w:val="none" w:sz="0" w:space="0" w:color="auto"/>
              </w:divBdr>
              <w:divsChild>
                <w:div w:id="392046686">
                  <w:marLeft w:val="0"/>
                  <w:marRight w:val="0"/>
                  <w:marTop w:val="0"/>
                  <w:marBottom w:val="0"/>
                  <w:divBdr>
                    <w:top w:val="none" w:sz="0" w:space="0" w:color="auto"/>
                    <w:left w:val="none" w:sz="0" w:space="0" w:color="auto"/>
                    <w:bottom w:val="none" w:sz="0" w:space="0" w:color="auto"/>
                    <w:right w:val="none" w:sz="0" w:space="0" w:color="auto"/>
                  </w:divBdr>
                  <w:divsChild>
                    <w:div w:id="20907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045769">
      <w:bodyDiv w:val="1"/>
      <w:marLeft w:val="0"/>
      <w:marRight w:val="0"/>
      <w:marTop w:val="0"/>
      <w:marBottom w:val="0"/>
      <w:divBdr>
        <w:top w:val="none" w:sz="0" w:space="0" w:color="auto"/>
        <w:left w:val="none" w:sz="0" w:space="0" w:color="auto"/>
        <w:bottom w:val="none" w:sz="0" w:space="0" w:color="auto"/>
        <w:right w:val="none" w:sz="0" w:space="0" w:color="auto"/>
      </w:divBdr>
      <w:divsChild>
        <w:div w:id="2114278429">
          <w:marLeft w:val="0"/>
          <w:marRight w:val="0"/>
          <w:marTop w:val="0"/>
          <w:marBottom w:val="0"/>
          <w:divBdr>
            <w:top w:val="none" w:sz="0" w:space="0" w:color="auto"/>
            <w:left w:val="none" w:sz="0" w:space="0" w:color="auto"/>
            <w:bottom w:val="none" w:sz="0" w:space="0" w:color="auto"/>
            <w:right w:val="none" w:sz="0" w:space="0" w:color="auto"/>
          </w:divBdr>
          <w:divsChild>
            <w:div w:id="1752969176">
              <w:marLeft w:val="0"/>
              <w:marRight w:val="0"/>
              <w:marTop w:val="0"/>
              <w:marBottom w:val="0"/>
              <w:divBdr>
                <w:top w:val="none" w:sz="0" w:space="0" w:color="auto"/>
                <w:left w:val="none" w:sz="0" w:space="0" w:color="auto"/>
                <w:bottom w:val="none" w:sz="0" w:space="0" w:color="auto"/>
                <w:right w:val="none" w:sz="0" w:space="0" w:color="auto"/>
              </w:divBdr>
              <w:divsChild>
                <w:div w:id="1772698364">
                  <w:marLeft w:val="0"/>
                  <w:marRight w:val="0"/>
                  <w:marTop w:val="0"/>
                  <w:marBottom w:val="0"/>
                  <w:divBdr>
                    <w:top w:val="none" w:sz="0" w:space="0" w:color="auto"/>
                    <w:left w:val="none" w:sz="0" w:space="0" w:color="auto"/>
                    <w:bottom w:val="none" w:sz="0" w:space="0" w:color="auto"/>
                    <w:right w:val="none" w:sz="0" w:space="0" w:color="auto"/>
                  </w:divBdr>
                  <w:divsChild>
                    <w:div w:id="17476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57766">
      <w:bodyDiv w:val="1"/>
      <w:marLeft w:val="0"/>
      <w:marRight w:val="0"/>
      <w:marTop w:val="0"/>
      <w:marBottom w:val="0"/>
      <w:divBdr>
        <w:top w:val="none" w:sz="0" w:space="0" w:color="auto"/>
        <w:left w:val="none" w:sz="0" w:space="0" w:color="auto"/>
        <w:bottom w:val="none" w:sz="0" w:space="0" w:color="auto"/>
        <w:right w:val="none" w:sz="0" w:space="0" w:color="auto"/>
      </w:divBdr>
    </w:div>
    <w:div w:id="1117220839">
      <w:bodyDiv w:val="1"/>
      <w:marLeft w:val="0"/>
      <w:marRight w:val="0"/>
      <w:marTop w:val="0"/>
      <w:marBottom w:val="0"/>
      <w:divBdr>
        <w:top w:val="none" w:sz="0" w:space="0" w:color="auto"/>
        <w:left w:val="none" w:sz="0" w:space="0" w:color="auto"/>
        <w:bottom w:val="none" w:sz="0" w:space="0" w:color="auto"/>
        <w:right w:val="none" w:sz="0" w:space="0" w:color="auto"/>
      </w:divBdr>
      <w:divsChild>
        <w:div w:id="166604745">
          <w:marLeft w:val="0"/>
          <w:marRight w:val="0"/>
          <w:marTop w:val="0"/>
          <w:marBottom w:val="0"/>
          <w:divBdr>
            <w:top w:val="none" w:sz="0" w:space="0" w:color="auto"/>
            <w:left w:val="none" w:sz="0" w:space="0" w:color="auto"/>
            <w:bottom w:val="none" w:sz="0" w:space="0" w:color="auto"/>
            <w:right w:val="none" w:sz="0" w:space="0" w:color="auto"/>
          </w:divBdr>
          <w:divsChild>
            <w:div w:id="157504124">
              <w:marLeft w:val="0"/>
              <w:marRight w:val="0"/>
              <w:marTop w:val="0"/>
              <w:marBottom w:val="0"/>
              <w:divBdr>
                <w:top w:val="none" w:sz="0" w:space="0" w:color="auto"/>
                <w:left w:val="none" w:sz="0" w:space="0" w:color="auto"/>
                <w:bottom w:val="none" w:sz="0" w:space="0" w:color="auto"/>
                <w:right w:val="none" w:sz="0" w:space="0" w:color="auto"/>
              </w:divBdr>
              <w:divsChild>
                <w:div w:id="1144736423">
                  <w:marLeft w:val="0"/>
                  <w:marRight w:val="0"/>
                  <w:marTop w:val="0"/>
                  <w:marBottom w:val="0"/>
                  <w:divBdr>
                    <w:top w:val="none" w:sz="0" w:space="0" w:color="auto"/>
                    <w:left w:val="none" w:sz="0" w:space="0" w:color="auto"/>
                    <w:bottom w:val="none" w:sz="0" w:space="0" w:color="auto"/>
                    <w:right w:val="none" w:sz="0" w:space="0" w:color="auto"/>
                  </w:divBdr>
                  <w:divsChild>
                    <w:div w:id="20661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3534">
      <w:bodyDiv w:val="1"/>
      <w:marLeft w:val="0"/>
      <w:marRight w:val="0"/>
      <w:marTop w:val="0"/>
      <w:marBottom w:val="0"/>
      <w:divBdr>
        <w:top w:val="none" w:sz="0" w:space="0" w:color="auto"/>
        <w:left w:val="none" w:sz="0" w:space="0" w:color="auto"/>
        <w:bottom w:val="none" w:sz="0" w:space="0" w:color="auto"/>
        <w:right w:val="none" w:sz="0" w:space="0" w:color="auto"/>
      </w:divBdr>
      <w:divsChild>
        <w:div w:id="2124840290">
          <w:marLeft w:val="0"/>
          <w:marRight w:val="0"/>
          <w:marTop w:val="0"/>
          <w:marBottom w:val="0"/>
          <w:divBdr>
            <w:top w:val="none" w:sz="0" w:space="0" w:color="auto"/>
            <w:left w:val="none" w:sz="0" w:space="0" w:color="auto"/>
            <w:bottom w:val="none" w:sz="0" w:space="0" w:color="auto"/>
            <w:right w:val="none" w:sz="0" w:space="0" w:color="auto"/>
          </w:divBdr>
          <w:divsChild>
            <w:div w:id="56251651">
              <w:marLeft w:val="0"/>
              <w:marRight w:val="0"/>
              <w:marTop w:val="0"/>
              <w:marBottom w:val="0"/>
              <w:divBdr>
                <w:top w:val="none" w:sz="0" w:space="0" w:color="auto"/>
                <w:left w:val="none" w:sz="0" w:space="0" w:color="auto"/>
                <w:bottom w:val="none" w:sz="0" w:space="0" w:color="auto"/>
                <w:right w:val="none" w:sz="0" w:space="0" w:color="auto"/>
              </w:divBdr>
              <w:divsChild>
                <w:div w:id="194926508">
                  <w:marLeft w:val="0"/>
                  <w:marRight w:val="0"/>
                  <w:marTop w:val="0"/>
                  <w:marBottom w:val="0"/>
                  <w:divBdr>
                    <w:top w:val="none" w:sz="0" w:space="0" w:color="auto"/>
                    <w:left w:val="none" w:sz="0" w:space="0" w:color="auto"/>
                    <w:bottom w:val="none" w:sz="0" w:space="0" w:color="auto"/>
                    <w:right w:val="none" w:sz="0" w:space="0" w:color="auto"/>
                  </w:divBdr>
                  <w:divsChild>
                    <w:div w:id="1692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7670">
      <w:bodyDiv w:val="1"/>
      <w:marLeft w:val="0"/>
      <w:marRight w:val="0"/>
      <w:marTop w:val="0"/>
      <w:marBottom w:val="0"/>
      <w:divBdr>
        <w:top w:val="none" w:sz="0" w:space="0" w:color="auto"/>
        <w:left w:val="none" w:sz="0" w:space="0" w:color="auto"/>
        <w:bottom w:val="none" w:sz="0" w:space="0" w:color="auto"/>
        <w:right w:val="none" w:sz="0" w:space="0" w:color="auto"/>
      </w:divBdr>
    </w:div>
    <w:div w:id="1858427139">
      <w:bodyDiv w:val="1"/>
      <w:marLeft w:val="0"/>
      <w:marRight w:val="0"/>
      <w:marTop w:val="0"/>
      <w:marBottom w:val="0"/>
      <w:divBdr>
        <w:top w:val="none" w:sz="0" w:space="0" w:color="auto"/>
        <w:left w:val="none" w:sz="0" w:space="0" w:color="auto"/>
        <w:bottom w:val="none" w:sz="0" w:space="0" w:color="auto"/>
        <w:right w:val="none" w:sz="0" w:space="0" w:color="auto"/>
      </w:divBdr>
      <w:divsChild>
        <w:div w:id="805707244">
          <w:marLeft w:val="0"/>
          <w:marRight w:val="0"/>
          <w:marTop w:val="0"/>
          <w:marBottom w:val="0"/>
          <w:divBdr>
            <w:top w:val="none" w:sz="0" w:space="0" w:color="auto"/>
            <w:left w:val="none" w:sz="0" w:space="0" w:color="auto"/>
            <w:bottom w:val="none" w:sz="0" w:space="0" w:color="auto"/>
            <w:right w:val="none" w:sz="0" w:space="0" w:color="auto"/>
          </w:divBdr>
          <w:divsChild>
            <w:div w:id="792528177">
              <w:marLeft w:val="0"/>
              <w:marRight w:val="0"/>
              <w:marTop w:val="0"/>
              <w:marBottom w:val="0"/>
              <w:divBdr>
                <w:top w:val="none" w:sz="0" w:space="0" w:color="auto"/>
                <w:left w:val="none" w:sz="0" w:space="0" w:color="auto"/>
                <w:bottom w:val="none" w:sz="0" w:space="0" w:color="auto"/>
                <w:right w:val="none" w:sz="0" w:space="0" w:color="auto"/>
              </w:divBdr>
              <w:divsChild>
                <w:div w:id="2021198923">
                  <w:marLeft w:val="0"/>
                  <w:marRight w:val="0"/>
                  <w:marTop w:val="0"/>
                  <w:marBottom w:val="0"/>
                  <w:divBdr>
                    <w:top w:val="none" w:sz="0" w:space="0" w:color="auto"/>
                    <w:left w:val="none" w:sz="0" w:space="0" w:color="auto"/>
                    <w:bottom w:val="none" w:sz="0" w:space="0" w:color="auto"/>
                    <w:right w:val="none" w:sz="0" w:space="0" w:color="auto"/>
                  </w:divBdr>
                  <w:divsChild>
                    <w:div w:id="10722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sr.geschichte@stura.uni-heidelberg.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ulius.bosch@stud.uni-heidelberg.d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sr.geschichte@stura.uni-heidelberg.de" TargetMode="External"/><Relationship Id="rId14" Type="http://schemas.openxmlformats.org/officeDocument/2006/relationships/hyperlink" Target="mailto:beard@stud.uni-heidelbe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A9E0-65BF-4399-8540-21EA04B2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2901</Words>
  <Characters>18280</Characters>
  <Application>Microsoft Office Word</Application>
  <DocSecurity>0</DocSecurity>
  <Lines>152</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21139</CharactersWithSpaces>
  <SharedDoc>false</SharedDoc>
  <HLinks>
    <vt:vector size="24" baseType="variant">
      <vt:variant>
        <vt:i4>4194364</vt:i4>
      </vt:variant>
      <vt:variant>
        <vt:i4>9</vt:i4>
      </vt:variant>
      <vt:variant>
        <vt:i4>0</vt:i4>
      </vt:variant>
      <vt:variant>
        <vt:i4>5</vt:i4>
      </vt:variant>
      <vt:variant>
        <vt:lpwstr>mailto:julius.bosch@stud.uni-heidelberg.de</vt:lpwstr>
      </vt:variant>
      <vt:variant>
        <vt:lpwstr/>
      </vt:variant>
      <vt:variant>
        <vt:i4>6619211</vt:i4>
      </vt:variant>
      <vt:variant>
        <vt:i4>6</vt:i4>
      </vt:variant>
      <vt:variant>
        <vt:i4>0</vt:i4>
      </vt:variant>
      <vt:variant>
        <vt:i4>5</vt:i4>
      </vt:variant>
      <vt:variant>
        <vt:lpwstr>mailto:beard@stud.uni-heidelberg.de</vt:lpwstr>
      </vt:variant>
      <vt:variant>
        <vt:lpwstr/>
      </vt:variant>
      <vt:variant>
        <vt:i4>3997780</vt:i4>
      </vt:variant>
      <vt:variant>
        <vt:i4>3</vt:i4>
      </vt:variant>
      <vt:variant>
        <vt:i4>0</vt:i4>
      </vt:variant>
      <vt:variant>
        <vt:i4>5</vt:i4>
      </vt:variant>
      <vt:variant>
        <vt:lpwstr>mailto:Fsr.geschichte@stura.uni-heidelberg.de</vt:lpwstr>
      </vt:variant>
      <vt:variant>
        <vt:lpwstr/>
      </vt:variant>
      <vt:variant>
        <vt:i4>3997780</vt:i4>
      </vt:variant>
      <vt:variant>
        <vt:i4>0</vt:i4>
      </vt:variant>
      <vt:variant>
        <vt:i4>0</vt:i4>
      </vt:variant>
      <vt:variant>
        <vt:i4>5</vt:i4>
      </vt:variant>
      <vt:variant>
        <vt:lpwstr>mailto:fsr.geschichte@stura.uni-heidelberg.de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Melina B</cp:lastModifiedBy>
  <cp:revision>412</cp:revision>
  <cp:lastPrinted>2021-11-19T00:21:00Z</cp:lastPrinted>
  <dcterms:created xsi:type="dcterms:W3CDTF">2024-04-17T06:24:00Z</dcterms:created>
  <dcterms:modified xsi:type="dcterms:W3CDTF">2024-04-20T13:35:00Z</dcterms:modified>
</cp:coreProperties>
</file>